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59" w:line="24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</w:rPr>
        <w:drawing>
          <wp:inline distB="0" distT="0" distL="0" distR="0">
            <wp:extent cx="2146300" cy="2146300"/>
            <wp:effectExtent b="0" l="0" r="0" t="0"/>
            <wp:docPr descr="C:\Users\Nauczyciel\Desktop\dwojka.jpg" id="3" name="image1.jpg"/>
            <a:graphic>
              <a:graphicData uri="http://schemas.openxmlformats.org/drawingml/2006/picture">
                <pic:pic>
                  <pic:nvPicPr>
                    <pic:cNvPr descr="C:\Users\Nauczyciel\Desktop\dwojka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14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59" w:line="24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59" w:line="24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Regulamin Samorządu Uczniowskiego</w:t>
      </w:r>
    </w:p>
    <w:p w:rsidR="00000000" w:rsidDel="00000000" w:rsidP="00000000" w:rsidRDefault="00000000" w:rsidRPr="00000000" w14:paraId="00000004">
      <w:pPr>
        <w:spacing w:after="159" w:line="24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Szkoła Podstawowa nr 2 im. Maksymiliana Golisza w Sztumie</w:t>
      </w:r>
    </w:p>
    <w:p w:rsidR="00000000" w:rsidDel="00000000" w:rsidP="00000000" w:rsidRDefault="00000000" w:rsidRPr="00000000" w14:paraId="00000005">
      <w:pPr>
        <w:spacing w:after="159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Rozdział I: POSTANOWIENIA OGÓLNE</w:t>
      </w:r>
    </w:p>
    <w:p w:rsidR="00000000" w:rsidDel="00000000" w:rsidP="00000000" w:rsidRDefault="00000000" w:rsidRPr="00000000" w14:paraId="00000008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br w:type="textWrapping"/>
        <w:t xml:space="preserve">§ 1</w:t>
      </w:r>
    </w:p>
    <w:p w:rsidR="00000000" w:rsidDel="00000000" w:rsidP="00000000" w:rsidRDefault="00000000" w:rsidRPr="00000000" w14:paraId="00000009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Samorząd Uczniowski tworzą wszyscy uczniowie Szkoły Podstawowej nr 2 im. Maksymiliana Golisza w Sztumie.</w:t>
      </w:r>
    </w:p>
    <w:p w:rsidR="00000000" w:rsidDel="00000000" w:rsidP="00000000" w:rsidRDefault="00000000" w:rsidRPr="00000000" w14:paraId="0000000A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0B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Samorząd Uczniowski, działający w  Szkole Podstawowej nr 2 im. Maksymiliana Golisza w Sztumie, zwany dalej SU, działa na podstawie Ustawy o systemie oświaty z dn. 7 IX 1991 r. (Dz.U. z 1991 r., nr 95, poz. 425), Statutu Szkoły  oraz niniejszego Regulaminu.</w:t>
      </w:r>
    </w:p>
    <w:p w:rsidR="00000000" w:rsidDel="00000000" w:rsidP="00000000" w:rsidRDefault="00000000" w:rsidRPr="00000000" w14:paraId="0000000C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Rozdział II: CELE DZIAŁALNOŚCI SU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br w:type="textWrapping"/>
        <w:t xml:space="preserve">§ 3</w:t>
      </w:r>
    </w:p>
    <w:p w:rsidR="00000000" w:rsidDel="00000000" w:rsidP="00000000" w:rsidRDefault="00000000" w:rsidRPr="00000000" w14:paraId="0000000D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Do głównych celów działalności SU należą:</w:t>
        <w:br w:type="textWrapping"/>
        <w:t xml:space="preserve">a. promowanie i rozwijanie wśród uczniów samorządności na rzecz podejmowania wspólnych decyzji w sprawach szkoły,</w:t>
        <w:br w:type="textWrapping"/>
        <w:t xml:space="preserve">b. przedstawianie dyrekcji, radzie pedagogicznej oraz radzie rodziców wniosków, opinii i potrzeb uczniów we wszystkich sprawach szkoły,</w:t>
        <w:br w:type="textWrapping"/>
        <w:t xml:space="preserve">c.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zwiększanie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aktywności uczniowskiej, rozwijanie zainteresowań uczniów</w:t>
        <w:br w:type="textWrapping"/>
        <w:t xml:space="preserve">i realizowanie własnych pomysłów dla wspólnego dobra,</w:t>
        <w:br w:type="textWrapping"/>
        <w:t xml:space="preserve">d. promowanie wiedzy na temat praw uczniów i czuwanie nad ich przestrzeganiem,</w:t>
        <w:br w:type="textWrapping"/>
        <w:t xml:space="preserve">e. organizowanie i zachęcanie uczniów do działalności kulturalnej, oświatowej, sportowej, rozrywkowej, naukowej w szkole,</w:t>
        <w:br w:type="textWrapping"/>
        <w:t xml:space="preserve">f. reprezentowanie działalności SU przed dyrekcją, radą pedagogiczną, radą rodziców i innymi organami.</w:t>
      </w:r>
    </w:p>
    <w:p w:rsidR="00000000" w:rsidDel="00000000" w:rsidP="00000000" w:rsidRDefault="00000000" w:rsidRPr="00000000" w14:paraId="0000000E">
      <w:pPr>
        <w:spacing w:after="159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Rozdział III: OPIEKUN 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br w:type="textWrapping"/>
        <w:t xml:space="preserve">§ 4</w:t>
      </w:r>
    </w:p>
    <w:p w:rsidR="00000000" w:rsidDel="00000000" w:rsidP="00000000" w:rsidRDefault="00000000" w:rsidRPr="00000000" w14:paraId="00000011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Opiekę nad pracą SU sprawuje Opiekun SU.</w:t>
      </w:r>
    </w:p>
    <w:p w:rsidR="00000000" w:rsidDel="00000000" w:rsidP="00000000" w:rsidRDefault="00000000" w:rsidRPr="00000000" w14:paraId="00000012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13">
      <w:pPr>
        <w:spacing w:after="159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Opiekun SU wybierany jest przez Dyrektora Szkoły.</w:t>
      </w:r>
    </w:p>
    <w:p w:rsidR="00000000" w:rsidDel="00000000" w:rsidP="00000000" w:rsidRDefault="00000000" w:rsidRPr="00000000" w14:paraId="00000014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15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Opiekun SU wspomaga jego działalność poprzez:</w:t>
        <w:br w:type="textWrapping"/>
        <w:t xml:space="preserve">a. wsparcie SU w sprawach merytorycznych i organizacyjnych,</w:t>
        <w:br w:type="textWrapping"/>
        <w:t xml:space="preserve">b. inspirowanie uczniów do działania,</w:t>
        <w:br w:type="textWrapping"/>
        <w:t xml:space="preserve">c. pośredniczenie w relacjach SU z dyrekcją oraz radą pedagogiczną.</w:t>
      </w:r>
    </w:p>
    <w:p w:rsidR="00000000" w:rsidDel="00000000" w:rsidP="00000000" w:rsidRDefault="00000000" w:rsidRPr="00000000" w14:paraId="00000016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7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Rozdział IV: ORGANY SU - KOMPETENCJE, ZADANIA, STRUKTURA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.</w:t>
        <w:br w:type="textWrapping"/>
        <w:br w:type="textWrapping"/>
        <w:t xml:space="preserve">§ 7</w:t>
      </w:r>
    </w:p>
    <w:p w:rsidR="00000000" w:rsidDel="00000000" w:rsidP="00000000" w:rsidRDefault="00000000" w:rsidRPr="00000000" w14:paraId="00000018">
      <w:pPr>
        <w:spacing w:after="159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Do wybieralnych organów SU należą:</w:t>
        <w:br w:type="textWrapping"/>
        <w:t xml:space="preserve">1. Zarząd Samorządu Uczniowskiego.Jego  kadencja trwa jeden rok. </w:t>
      </w:r>
    </w:p>
    <w:p w:rsidR="00000000" w:rsidDel="00000000" w:rsidP="00000000" w:rsidRDefault="00000000" w:rsidRPr="00000000" w14:paraId="00000019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8</w:t>
      </w:r>
    </w:p>
    <w:p w:rsidR="00000000" w:rsidDel="00000000" w:rsidP="00000000" w:rsidRDefault="00000000" w:rsidRPr="00000000" w14:paraId="0000001A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Do kompetencji Zarządu SU należy:</w:t>
        <w:br w:type="textWrapping"/>
        <w:t xml:space="preserve">a. koordynowanie, inicjowanie i organizowanie działań uczniowskich,</w:t>
        <w:br w:type="textWrapping"/>
        <w:t xml:space="preserve">b. opracowanie rocznego planu działania SU,</w:t>
        <w:br w:type="textWrapping"/>
        <w:t xml:space="preserve">c. identyfikacja potrzeb uczniów i odpowiadanie na te potrzeby,</w:t>
        <w:br w:type="textWrapping"/>
        <w:t xml:space="preserve">d. przedstawianie dyrekcji, radzie pedagogicznej, radzie rodziców wniosków, opinii, sugestii członków SU,</w:t>
        <w:br w:type="textWrapping"/>
        <w:t xml:space="preserve">e. zbieranie i archiwizowanie [w teczce/segregatorze] bieżącej dokumentacji SU.</w:t>
        <w:br w:type="textWrapping"/>
        <w:t xml:space="preserve">f. Obrady Zarządu SU zwoływane są przez Przewodniczącego Zarządu SU lub na żądanie co najmniej połowy członków Zarządu SU lub Opiekuna SU przynajmniej raz w miesiącu.</w:t>
      </w:r>
    </w:p>
    <w:p w:rsidR="00000000" w:rsidDel="00000000" w:rsidP="00000000" w:rsidRDefault="00000000" w:rsidRPr="00000000" w14:paraId="0000001B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9</w:t>
      </w:r>
    </w:p>
    <w:p w:rsidR="00000000" w:rsidDel="00000000" w:rsidP="00000000" w:rsidRDefault="00000000" w:rsidRPr="00000000" w14:paraId="0000001C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Do obowiązków członków Zarządu SU należy:</w:t>
        <w:br w:type="textWrapping"/>
        <w:t xml:space="preserve">a. uczestnictwo w pracach Zarządu SU i realizacja celów SU,</w:t>
        <w:br w:type="textWrapping"/>
        <w:t xml:space="preserve">b. stosowanie się w swojej działalności do wytycznych dyrekcji,</w:t>
        <w:br w:type="textWrapping"/>
        <w:t xml:space="preserve">c. uwzględnianie w swojej działalności potrzeb uczniów,</w:t>
        <w:br w:type="textWrapping"/>
        <w:t xml:space="preserve">d. troska o wysoki poziom organizacyjny i dobrą atmosferę podczas pracy SU,</w:t>
        <w:br w:type="textWrapping"/>
        <w:t xml:space="preserve">e. włączanie uczniów w ogólnoszkolne działania Zarządu SU.</w:t>
      </w:r>
    </w:p>
    <w:p w:rsidR="00000000" w:rsidDel="00000000" w:rsidP="00000000" w:rsidRDefault="00000000" w:rsidRPr="00000000" w14:paraId="0000001D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10</w:t>
      </w:r>
    </w:p>
    <w:p w:rsidR="00000000" w:rsidDel="00000000" w:rsidP="00000000" w:rsidRDefault="00000000" w:rsidRPr="00000000" w14:paraId="0000001E">
      <w:pPr>
        <w:spacing w:after="159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Zarząd SU składa się z:</w:t>
        <w:br w:type="textWrapping"/>
        <w:t xml:space="preserve">1. Przewodniczącego SU,</w:t>
        <w:br w:type="textWrapping"/>
        <w:t xml:space="preserve">2. Wiceprzewodniczącego SU,</w:t>
        <w:br w:type="textWrapping"/>
        <w:t xml:space="preserve">3. Sekretarza</w:t>
      </w:r>
    </w:p>
    <w:p w:rsidR="00000000" w:rsidDel="00000000" w:rsidP="00000000" w:rsidRDefault="00000000" w:rsidRPr="00000000" w14:paraId="0000001F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11</w:t>
      </w:r>
    </w:p>
    <w:p w:rsidR="00000000" w:rsidDel="00000000" w:rsidP="00000000" w:rsidRDefault="00000000" w:rsidRPr="00000000" w14:paraId="00000020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Przewodniczący SU:</w:t>
        <w:br w:type="textWrapping"/>
        <w:t xml:space="preserve">a. kieruje pracą Zarządu SU,</w:t>
        <w:br w:type="textWrapping"/>
        <w:t xml:space="preserve">b. reprezentuje SU wobec dyrekcji szkoły, rady pedagogicznej, rady rodziców oraz innych organizacji,</w:t>
        <w:br w:type="textWrapping"/>
        <w:t xml:space="preserve">c. przedstawia uczniom, dyrekcji, radzie pedagogicznej, radzie rodziców plan pracy Zarządu SU oraz sprawozdanie końcowe z działalności SU,</w:t>
        <w:br w:type="textWrapping"/>
        <w:t xml:space="preserve">d. zwołuje i przewodniczy zebraniom Zarządu SU </w:t>
        <w:br w:type="textWrapping"/>
      </w:r>
    </w:p>
    <w:p w:rsidR="00000000" w:rsidDel="00000000" w:rsidP="00000000" w:rsidRDefault="00000000" w:rsidRPr="00000000" w14:paraId="00000021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12</w:t>
      </w:r>
    </w:p>
    <w:p w:rsidR="00000000" w:rsidDel="00000000" w:rsidP="00000000" w:rsidRDefault="00000000" w:rsidRPr="00000000" w14:paraId="00000022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Sekretarz Zarządu:</w:t>
        <w:br w:type="textWrapping"/>
        <w:t xml:space="preserve">a. corocznie przedstawia sprawozdanie finansowe dyrekcji, Zarządowi SU, protokołuje spotkania Samorządu Uczniowskiego</w:t>
      </w:r>
    </w:p>
    <w:p w:rsidR="00000000" w:rsidDel="00000000" w:rsidP="00000000" w:rsidRDefault="00000000" w:rsidRPr="00000000" w14:paraId="00000023">
      <w:pPr>
        <w:spacing w:after="280" w:before="280" w:line="240" w:lineRule="auto"/>
        <w:jc w:val="center"/>
        <w:rPr>
          <w:rFonts w:ascii="Cambria" w:cs="Cambria" w:eastAsia="Cambria" w:hAnsi="Cambria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4"/>
          <w:szCs w:val="24"/>
          <w:u w:val="single"/>
          <w:rtl w:val="0"/>
        </w:rPr>
        <w:t xml:space="preserve">ROZDZIAŁ V: ORDYNACJA WYBORCZA</w:t>
      </w:r>
    </w:p>
    <w:p w:rsidR="00000000" w:rsidDel="00000000" w:rsidP="00000000" w:rsidRDefault="00000000" w:rsidRPr="00000000" w14:paraId="00000024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25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Organy wybieralne Samorządu Uczniowskiego stanowią: Rada Samorządu Uczniowskiego oraz Opiekun Samorządu Uczniowskiego. Wybory do organów Samorządu Uczniowskiego są równe, powszechne, bezpośrednie i większościowe, prowadzone w głosowaniu tajnym.</w:t>
      </w:r>
    </w:p>
    <w:p w:rsidR="00000000" w:rsidDel="00000000" w:rsidP="00000000" w:rsidRDefault="00000000" w:rsidRPr="00000000" w14:paraId="00000026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27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Wybory do organów Samorządu Uczniowskiego odbywają się raz w roku szkolnym, nie później niż do końca października.</w:t>
      </w:r>
    </w:p>
    <w:p w:rsidR="00000000" w:rsidDel="00000000" w:rsidP="00000000" w:rsidRDefault="00000000" w:rsidRPr="00000000" w14:paraId="00000028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29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Prawo głosowania w wyborach (czynne prawo wyborcze) posiadają wszyscy uczniowie i uczennice szkoły.</w:t>
      </w:r>
    </w:p>
    <w:p w:rsidR="00000000" w:rsidDel="00000000" w:rsidP="00000000" w:rsidRDefault="00000000" w:rsidRPr="00000000" w14:paraId="0000002A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280" w:before="28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Prawo kandydowania (bierne prawo wyborcze) na:</w:t>
      </w:r>
    </w:p>
    <w:p w:rsidR="00000000" w:rsidDel="00000000" w:rsidP="00000000" w:rsidRDefault="00000000" w:rsidRPr="00000000" w14:paraId="0000002C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a.    stałego członka Rady Samorządu Uczniowskiego – posiada każdy uczeń i uczennica szkoły</w:t>
      </w:r>
    </w:p>
    <w:p w:rsidR="00000000" w:rsidDel="00000000" w:rsidP="00000000" w:rsidRDefault="00000000" w:rsidRPr="00000000" w14:paraId="0000002D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after="0" w:before="28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Za przygotowanie i przeprowadzenie wyborów odpowiada Uczniowska Komisja Wyborcza.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Uczniowska Komisja Wyborcza składa się z min. 3 uczniów lub uczennic szkoły, którzy w danym roku szkolnym nie są kandydatami do Rady Samorządu Uczniowskiego. Członkowie Uczniowskiej Komisji Wyborczej powinni pochodzić z różnych klas.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Termin wyborów oraz skład Uczniowskiej Komisji Wyborczej ogłasza – w porozumieniu z opiekunem Samorządu Uczniowskiego i przedstawicielami klas – ustępująca Rada Samorządu Uczniowskiego.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after="280" w:before="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Ogłoszenie składu Uczniowskiej Komisji Wyborczej i rozpoczęcie przez nią prac powinien nastąpić min. 3 tygodnie przed wyznaczonym terminem wyborów.</w:t>
      </w:r>
    </w:p>
    <w:p w:rsidR="00000000" w:rsidDel="00000000" w:rsidP="00000000" w:rsidRDefault="00000000" w:rsidRPr="00000000" w14:paraId="00000032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3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spacing w:after="280" w:before="28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Do zadań Uczniowskiej Komisji Wyborczej należy:</w:t>
      </w:r>
    </w:p>
    <w:p w:rsidR="00000000" w:rsidDel="00000000" w:rsidP="00000000" w:rsidRDefault="00000000" w:rsidRPr="00000000" w14:paraId="00000035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a.    ogłoszenie terminu wyborów i zasad zgłaszania kandydatur – min. 3 tygodnie przed terminem wyborów</w:t>
      </w:r>
    </w:p>
    <w:p w:rsidR="00000000" w:rsidDel="00000000" w:rsidP="00000000" w:rsidRDefault="00000000" w:rsidRPr="00000000" w14:paraId="00000036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b.    przyjęcie zgłoszeń od kandydatów,</w:t>
      </w:r>
    </w:p>
    <w:p w:rsidR="00000000" w:rsidDel="00000000" w:rsidP="00000000" w:rsidRDefault="00000000" w:rsidRPr="00000000" w14:paraId="00000037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c.    weryfikacja zgłoszeń i ogłoszenie nazwisk kandydatów,</w:t>
      </w:r>
    </w:p>
    <w:p w:rsidR="00000000" w:rsidDel="00000000" w:rsidP="00000000" w:rsidRDefault="00000000" w:rsidRPr="00000000" w14:paraId="00000038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d.    poinformowanie uczniów szkoły o zasadach głosowania i zachęcanie do udziału w wyborach,</w:t>
      </w:r>
    </w:p>
    <w:p w:rsidR="00000000" w:rsidDel="00000000" w:rsidP="00000000" w:rsidRDefault="00000000" w:rsidRPr="00000000" w14:paraId="00000039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e.    czuwanie nad przebiegiem kampanii wyborczej</w:t>
      </w:r>
    </w:p>
    <w:p w:rsidR="00000000" w:rsidDel="00000000" w:rsidP="00000000" w:rsidRDefault="00000000" w:rsidRPr="00000000" w14:paraId="0000003A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f.     przygotowanie wyborów – list wyborców, kart do głosowania, lokalu wyborczego,</w:t>
      </w:r>
    </w:p>
    <w:p w:rsidR="00000000" w:rsidDel="00000000" w:rsidP="00000000" w:rsidRDefault="00000000" w:rsidRPr="00000000" w14:paraId="0000003B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g.    przeprowadzenie wyborów,</w:t>
      </w:r>
    </w:p>
    <w:p w:rsidR="00000000" w:rsidDel="00000000" w:rsidP="00000000" w:rsidRDefault="00000000" w:rsidRPr="00000000" w14:paraId="0000003C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h.    obliczenie głosów,</w:t>
      </w:r>
    </w:p>
    <w:p w:rsidR="00000000" w:rsidDel="00000000" w:rsidP="00000000" w:rsidRDefault="00000000" w:rsidRPr="00000000" w14:paraId="0000003D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i.      sporządzenie protokołu z wyborów i ogłoszenie ich wyników,</w:t>
      </w:r>
    </w:p>
    <w:p w:rsidR="00000000" w:rsidDel="00000000" w:rsidP="00000000" w:rsidRDefault="00000000" w:rsidRPr="00000000" w14:paraId="0000003E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j.     przyjęcie i rozpatrzenie ewentualnych skarg na przebieg wyborów.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before="28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Uczniowska Komisja Wyborcza działa w porozumieniu i ze wsparciem Opiekuna Samorządu Uczniowskiego.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280" w:before="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Członkowie Uczniowskiej Komisji Wyborczej, w dniu wyborów, zwolnieni są z zajęć lekcyjnych.</w:t>
      </w:r>
    </w:p>
    <w:p w:rsidR="00000000" w:rsidDel="00000000" w:rsidP="00000000" w:rsidRDefault="00000000" w:rsidRPr="00000000" w14:paraId="00000041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2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043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Zasady przeprowadzenia wyborów są następujące: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before="28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Wybory odbywają się w wyznaczonym przez Radę Samorządu Uczniowskiego terminie 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Wybory odbywają się w specjalnie na ten cel w czasie pandemii Covid przez głosowanie online 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280" w:before="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Przed rozpoczęciem wyborów Uczniowska Komisja Wyborcza przygotowuje karty do głosowania w formularzach google i w czasie dnia wyborów rozsyła uczniom link do głosowania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280" w:before="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Głosowanie jest tajne i anonimowe</w:t>
      </w:r>
    </w:p>
    <w:p w:rsidR="00000000" w:rsidDel="00000000" w:rsidP="00000000" w:rsidRDefault="00000000" w:rsidRPr="00000000" w14:paraId="00000048">
      <w:pPr>
        <w:spacing w:after="0" w:before="0" w:line="240" w:lineRule="auto"/>
        <w:ind w:left="0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5. Jeden wyborca głosuje poprzez postawienie jednego znaku X (dwóch krzyżujących się linii) w polu po lewej stronie nazwiska kandydata do Rady Samorządu Uczniowskiego </w:t>
      </w:r>
    </w:p>
    <w:p w:rsidR="00000000" w:rsidDel="00000000" w:rsidP="00000000" w:rsidRDefault="00000000" w:rsidRPr="00000000" w14:paraId="00000049">
      <w:pPr>
        <w:spacing w:after="280" w:before="0" w:line="240" w:lineRule="auto"/>
        <w:ind w:left="0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6. Za głos nieważny uznaje się ten, w którym na karcie znak „X” postawiono przy więcej niż jednym nazwisku kandydata do Rady Samorządu Uczniowskiego </w:t>
      </w:r>
    </w:p>
    <w:p w:rsidR="00000000" w:rsidDel="00000000" w:rsidP="00000000" w:rsidRDefault="00000000" w:rsidRPr="00000000" w14:paraId="0000004A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8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after="0" w:afterAutospacing="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Liczenie głosów odbywa się w sposób automatyczny 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Wyniki liczenia głosów Uczniowska Komisja Wyborcza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spisuje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w protokole zawierającym następujące informacje: liczba osób uprawnionych do głosowania:, liczba głosów ważnych:, liczba głosów nieważnych:, liczba głosów oddanych na poszczególnych kandydatów:,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spacing w:after="280" w:before="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Informacja o tym, kto został członkiem Rady Samorządu Uczniowskiego Uczniowska Komisja Wyborcza publikuje na szkolnej tablicy ogłoszeń oraz stronie internetowej szkoły.</w:t>
      </w:r>
    </w:p>
    <w:p w:rsidR="00000000" w:rsidDel="00000000" w:rsidP="00000000" w:rsidRDefault="00000000" w:rsidRPr="00000000" w14:paraId="0000004E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9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280" w:before="28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Osoba z największą liczbą głosów zostaje Przewodniczącym Rady Samorządu Uczniowskiego.</w:t>
      </w:r>
    </w:p>
    <w:p w:rsidR="00000000" w:rsidDel="00000000" w:rsidP="00000000" w:rsidRDefault="00000000" w:rsidRPr="00000000" w14:paraId="00000050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10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after="280" w:before="280" w:line="240" w:lineRule="auto"/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Kadencja Rady Samorządu Uczniowskiego trwa od dnia ogłoszenia wyników wyborów do dnia ogłoszenia wyników kolejnych wyborów.</w:t>
      </w:r>
    </w:p>
    <w:p w:rsidR="00000000" w:rsidDel="00000000" w:rsidP="00000000" w:rsidRDefault="00000000" w:rsidRPr="00000000" w14:paraId="00000052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11</w:t>
      </w:r>
    </w:p>
    <w:p w:rsidR="00000000" w:rsidDel="00000000" w:rsidP="00000000" w:rsidRDefault="00000000" w:rsidRPr="00000000" w14:paraId="00000053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1. Mandat członka Rady Samorządu Uczniowskiego wygasa w wypadku:</w:t>
      </w:r>
    </w:p>
    <w:p w:rsidR="00000000" w:rsidDel="00000000" w:rsidP="00000000" w:rsidRDefault="00000000" w:rsidRPr="00000000" w14:paraId="00000054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a.    rezygnacji,</w:t>
      </w:r>
    </w:p>
    <w:p w:rsidR="00000000" w:rsidDel="00000000" w:rsidP="00000000" w:rsidRDefault="00000000" w:rsidRPr="00000000" w14:paraId="00000055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b.    końca kadencji,</w:t>
      </w:r>
    </w:p>
    <w:p w:rsidR="00000000" w:rsidDel="00000000" w:rsidP="00000000" w:rsidRDefault="00000000" w:rsidRPr="00000000" w14:paraId="00000056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c.    ukończenia nauki w szkole.</w:t>
      </w:r>
    </w:p>
    <w:p w:rsidR="00000000" w:rsidDel="00000000" w:rsidP="00000000" w:rsidRDefault="00000000" w:rsidRPr="00000000" w14:paraId="00000057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2. Mandat Opiekuna Samorządu Uczniowskiego wygasa w razie:</w:t>
      </w:r>
    </w:p>
    <w:p w:rsidR="00000000" w:rsidDel="00000000" w:rsidP="00000000" w:rsidRDefault="00000000" w:rsidRPr="00000000" w14:paraId="00000058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a.    odwołania decyzją dyrekcji szkoły lub rady pedagogicznej.</w:t>
      </w:r>
    </w:p>
    <w:p w:rsidR="00000000" w:rsidDel="00000000" w:rsidP="00000000" w:rsidRDefault="00000000" w:rsidRPr="00000000" w14:paraId="00000059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3. Jeśli wygaśnięcie mandatu następuje w trakcie kadencji:</w:t>
      </w:r>
    </w:p>
    <w:p w:rsidR="00000000" w:rsidDel="00000000" w:rsidP="00000000" w:rsidRDefault="00000000" w:rsidRPr="00000000" w14:paraId="0000005A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a.    w miejsce stałych członków Rady Samorządu Uczniowskiego - Rada Samorządu Uczniowskiego powołuje osoby pełniące ich obowiązki na czas określony lub przeprowadza uzupełniające wybory powszechne,</w:t>
      </w:r>
    </w:p>
    <w:p w:rsidR="00000000" w:rsidDel="00000000" w:rsidP="00000000" w:rsidRDefault="00000000" w:rsidRPr="00000000" w14:paraId="0000005B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b.    w przypadku Przewodniczącego Rady Samorządu Uczniowskiego – na czas określony obowiązki Przewodniczącego pełni Wiceprzewodniczący lub przeprowadza się uzupełniające wybory powszechne,</w:t>
      </w:r>
    </w:p>
    <w:p w:rsidR="00000000" w:rsidDel="00000000" w:rsidP="00000000" w:rsidRDefault="00000000" w:rsidRPr="00000000" w14:paraId="0000005C">
      <w:pPr>
        <w:spacing w:after="159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Rozdział VI: POSTANOWIENIA KOŃCOWE - TECHNICZNE</w:t>
        <w:br w:type="textWrapping"/>
      </w:r>
    </w:p>
    <w:p w:rsidR="00000000" w:rsidDel="00000000" w:rsidP="00000000" w:rsidRDefault="00000000" w:rsidRPr="00000000" w14:paraId="0000005E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12</w:t>
      </w:r>
    </w:p>
    <w:p w:rsidR="00000000" w:rsidDel="00000000" w:rsidP="00000000" w:rsidRDefault="00000000" w:rsidRPr="00000000" w14:paraId="0000005F">
      <w:pPr>
        <w:spacing w:after="159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1. Zmiany Regulaminu SU można dokonać podczas wspólnych obrad Rady Samorządów  Zarządu SU na wniosek Przewodniczącego SU, Opiekuna SU, dyrekcji szkoły lub co najmniej połowy członków Zarządu SU </w:t>
        <w:br w:type="textWrapping"/>
        <w:t xml:space="preserve">2. Uchwała o zmianie Regulaminu wchodzi w życie po upływie 2 tygodni od daty jej podjęcia.</w:t>
        <w:br w:type="textWrapping"/>
        <w:t xml:space="preserve">3. Niniejszy Regulamin uchwalony został przez Komitet Założycielski SU w dniu 09.09.2021r. i wchodzi w życie z dniem 10.09.2021r.</w:t>
      </w:r>
    </w:p>
    <w:p w:rsidR="00000000" w:rsidDel="00000000" w:rsidP="00000000" w:rsidRDefault="00000000" w:rsidRPr="00000000" w14:paraId="00000060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008AC"/>
  </w:style>
  <w:style w:type="paragraph" w:styleId="Nagwek2">
    <w:name w:val="heading 2"/>
    <w:basedOn w:val="Normalny"/>
    <w:link w:val="Nagwek2Znak"/>
    <w:uiPriority w:val="9"/>
    <w:qFormat w:val="1"/>
    <w:rsid w:val="00DC6D3B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2Znak" w:customStyle="1">
    <w:name w:val="Nagłówek 2 Znak"/>
    <w:basedOn w:val="Domylnaczcionkaakapitu"/>
    <w:link w:val="Nagwek2"/>
    <w:uiPriority w:val="9"/>
    <w:rsid w:val="00DC6D3B"/>
    <w:rPr>
      <w:rFonts w:ascii="Times New Roman" w:cs="Times New Roman" w:eastAsia="Times New Roman" w:hAnsi="Times New Roman"/>
      <w:b w:val="1"/>
      <w:bCs w:val="1"/>
      <w:sz w:val="36"/>
      <w:szCs w:val="36"/>
      <w:lang w:eastAsia="pl-PL"/>
    </w:rPr>
  </w:style>
  <w:style w:type="paragraph" w:styleId="rtecenter" w:customStyle="1">
    <w:name w:val="rtecenter"/>
    <w:basedOn w:val="Normalny"/>
    <w:rsid w:val="00DC6D3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rteleft" w:customStyle="1">
    <w:name w:val="rteleft"/>
    <w:basedOn w:val="Normalny"/>
    <w:rsid w:val="00DC6D3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 w:val="1"/>
    <w:unhideWhenUsed w:val="1"/>
    <w:rsid w:val="00DC6D3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 w:val="1"/>
    <w:rsid w:val="00DC6D3B"/>
    <w:rPr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3364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3364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VdsQ6uIbcd6EwxSMa8AZ741cA==">AMUW2mW5i7sDYuOuhI8jMkYwnBcjKjmxNF0/FQkeJAREdKIM2AiE54+gnm1G2ILbPOF9ogVKAsbbWEptLy68E5l9HYjlY9H6vFHGz8t4LlI8iWOmOt1qZmQ=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2020-02-18T09:17:00Z</dcterms:created>
  <dc:creator>Nauczyciel</dc:creator>
</cp:coreProperties>
</file>