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D2BC" w14:textId="20632137" w:rsidR="00177237" w:rsidRDefault="00177237" w:rsidP="009B18F1">
      <w:pPr>
        <w:spacing w:line="240" w:lineRule="auto"/>
      </w:pPr>
      <w:r>
        <w:t>REGULAMIN WYBORÓW DO SAMORZĄDU UCZNIOWSKIEGO</w:t>
      </w:r>
      <w:r w:rsidR="00FE485E">
        <w:t xml:space="preserve"> </w:t>
      </w:r>
      <w:r w:rsidR="00B06CE5">
        <w:t xml:space="preserve">W </w:t>
      </w:r>
      <w:r w:rsidR="00FE485E">
        <w:t xml:space="preserve"> SZKOLE PODSTAWOWEJ NR 21 IM. ARMII KRAJOWEJ W RZESZOWIE 2021/2022</w:t>
      </w:r>
    </w:p>
    <w:p w14:paraId="675BBF19" w14:textId="77777777" w:rsidR="00177237" w:rsidRDefault="00177237" w:rsidP="009B18F1">
      <w:pPr>
        <w:spacing w:line="240" w:lineRule="auto"/>
      </w:pPr>
      <w:r>
        <w:t>1. KOMISJA WYBORCZA</w:t>
      </w:r>
    </w:p>
    <w:p w14:paraId="45BF0729" w14:textId="77777777" w:rsidR="00177237" w:rsidRDefault="00177237" w:rsidP="009B18F1">
      <w:pPr>
        <w:spacing w:line="240" w:lineRule="auto"/>
      </w:pPr>
      <w:r>
        <w:t>1.1 W skład Komisji Wyborczej wchodzą: opiekunowie Samorządu, przewodniczący, zastępca oraz pozostali członkowie ustępującego Samorządu Uczniowskiego</w:t>
      </w:r>
    </w:p>
    <w:p w14:paraId="4C828B02" w14:textId="77777777" w:rsidR="00177237" w:rsidRDefault="00177237" w:rsidP="009B18F1">
      <w:pPr>
        <w:spacing w:line="240" w:lineRule="auto"/>
      </w:pPr>
      <w:r>
        <w:t>1.2 Pracę Komisji nadzoruje opiekun Samorządu Uczniowskiego</w:t>
      </w:r>
    </w:p>
    <w:p w14:paraId="471BA0C5" w14:textId="77777777" w:rsidR="00177237" w:rsidRDefault="00177237" w:rsidP="009B18F1">
      <w:pPr>
        <w:spacing w:line="240" w:lineRule="auto"/>
      </w:pPr>
      <w:r>
        <w:t>1.3 Do zadań Komisji należy:</w:t>
      </w:r>
    </w:p>
    <w:p w14:paraId="09F385A1" w14:textId="77777777" w:rsidR="00177237" w:rsidRDefault="00177237" w:rsidP="009B18F1">
      <w:pPr>
        <w:spacing w:line="240" w:lineRule="auto"/>
      </w:pPr>
      <w:r>
        <w:t>a) ogłoszenie wyborów do nowego Samorządu Uczniowskiego</w:t>
      </w:r>
    </w:p>
    <w:p w14:paraId="5E5A1FB8" w14:textId="77777777" w:rsidR="00177237" w:rsidRDefault="00177237" w:rsidP="009B18F1">
      <w:pPr>
        <w:spacing w:line="240" w:lineRule="auto"/>
      </w:pPr>
      <w:r>
        <w:t>b) przyjmowanie zgłoszeń kandydatur uczniów do władz samorządowych</w:t>
      </w:r>
    </w:p>
    <w:p w14:paraId="427FB275" w14:textId="77777777" w:rsidR="00177237" w:rsidRDefault="00177237" w:rsidP="009B18F1">
      <w:pPr>
        <w:spacing w:line="240" w:lineRule="auto"/>
      </w:pPr>
      <w:r>
        <w:t>c) opublikowanie ostatecznej listy kandydatów do samorządu</w:t>
      </w:r>
    </w:p>
    <w:p w14:paraId="37EDF976" w14:textId="77777777" w:rsidR="00177237" w:rsidRDefault="00177237" w:rsidP="009B18F1">
      <w:pPr>
        <w:spacing w:line="240" w:lineRule="auto"/>
      </w:pPr>
      <w:r>
        <w:t>d) przygotowanie kart wyborczych i lokalu wyborczego</w:t>
      </w:r>
    </w:p>
    <w:p w14:paraId="3F87FE3B" w14:textId="77777777" w:rsidR="00177237" w:rsidRDefault="00177237" w:rsidP="009B18F1">
      <w:pPr>
        <w:spacing w:line="240" w:lineRule="auto"/>
      </w:pPr>
      <w:r>
        <w:t>e) ogłoszenie wyników głosowania</w:t>
      </w:r>
    </w:p>
    <w:p w14:paraId="5F30F985" w14:textId="77777777" w:rsidR="00177237" w:rsidRDefault="00177237" w:rsidP="009B18F1">
      <w:pPr>
        <w:spacing w:line="240" w:lineRule="auto"/>
      </w:pPr>
      <w:r>
        <w:t>2. KANDYDACI DO SAMORZĄDU UCZNIOWSKIEGO</w:t>
      </w:r>
    </w:p>
    <w:p w14:paraId="74E14638" w14:textId="016511B6" w:rsidR="00177237" w:rsidRDefault="00177237" w:rsidP="009B18F1">
      <w:pPr>
        <w:spacing w:line="240" w:lineRule="auto"/>
      </w:pPr>
      <w:r>
        <w:t>2.1. Kandydatami do Samorządu Uczniowskiego mogą być uczniowie klas</w:t>
      </w:r>
      <w:r w:rsidR="008C38A2">
        <w:t xml:space="preserve"> 2-3 i</w:t>
      </w:r>
      <w:r>
        <w:t xml:space="preserve"> </w:t>
      </w:r>
      <w:r w:rsidR="00B1640A">
        <w:t xml:space="preserve">4 -8 </w:t>
      </w:r>
    </w:p>
    <w:p w14:paraId="014FC98F" w14:textId="77777777" w:rsidR="00177237" w:rsidRDefault="00177237" w:rsidP="009B18F1">
      <w:pPr>
        <w:spacing w:line="240" w:lineRule="auto"/>
      </w:pPr>
      <w:r>
        <w:t>2.2 Kandydatów do nowego Samorządu Uczniowskiego mogą zgłaszać:</w:t>
      </w:r>
    </w:p>
    <w:p w14:paraId="71578F13" w14:textId="6B74591A" w:rsidR="00177237" w:rsidRDefault="008C38A2" w:rsidP="009B18F1">
      <w:pPr>
        <w:spacing w:line="240" w:lineRule="auto"/>
      </w:pPr>
      <w:r>
        <w:t>a</w:t>
      </w:r>
      <w:r w:rsidR="00177237">
        <w:t xml:space="preserve">) uczniowie samodzielnie </w:t>
      </w:r>
    </w:p>
    <w:p w14:paraId="4D6F3C6A" w14:textId="586FFC97" w:rsidR="008C38A2" w:rsidRDefault="008C38A2" w:rsidP="009B18F1">
      <w:pPr>
        <w:spacing w:line="240" w:lineRule="auto"/>
      </w:pPr>
      <w:r>
        <w:t>b) wychowawcy uczniów klas młodszych</w:t>
      </w:r>
    </w:p>
    <w:p w14:paraId="4718BE3E" w14:textId="76B9E6B0" w:rsidR="00177237" w:rsidRDefault="00177237" w:rsidP="009B18F1">
      <w:pPr>
        <w:spacing w:line="240" w:lineRule="auto"/>
      </w:pPr>
      <w:r>
        <w:t xml:space="preserve">2.3 </w:t>
      </w:r>
      <w:r w:rsidR="009741BB" w:rsidRPr="009741BB">
        <w:t>Wszyscy uczniowie i uczennice mają prawo do głosowania  (bez względu na oceny, opinię wychowawcy lub dyrektora).</w:t>
      </w:r>
    </w:p>
    <w:p w14:paraId="1544F70B" w14:textId="08671E51" w:rsidR="00177237" w:rsidRDefault="00177237" w:rsidP="009B18F1">
      <w:pPr>
        <w:spacing w:line="240" w:lineRule="auto"/>
      </w:pPr>
      <w:r>
        <w:t>2.</w:t>
      </w:r>
      <w:r w:rsidR="00773B50">
        <w:t>4.</w:t>
      </w:r>
      <w:r>
        <w:t xml:space="preserve"> Osoby kandydujące po ogłoszeniu ostatecznej listy kandydatów mają prawo do kampanii wyborczej</w:t>
      </w:r>
      <w:r w:rsidR="00773B50">
        <w:t xml:space="preserve">, </w:t>
      </w:r>
      <w:r w:rsidR="00773B50" w:rsidRPr="00773B50">
        <w:t>przedstawia</w:t>
      </w:r>
      <w:r w:rsidR="00773B50">
        <w:t xml:space="preserve">ją </w:t>
      </w:r>
      <w:r w:rsidR="00773B50" w:rsidRPr="00773B50">
        <w:t xml:space="preserve"> swój program, prezentuj</w:t>
      </w:r>
      <w:r w:rsidR="00773B50">
        <w:t>ą</w:t>
      </w:r>
      <w:r w:rsidR="00773B50" w:rsidRPr="00773B50">
        <w:t xml:space="preserve"> go na plakacie wyborczym zawieszonym </w:t>
      </w:r>
      <w:r w:rsidR="00C33419">
        <w:br/>
      </w:r>
      <w:r w:rsidR="00773B50" w:rsidRPr="00773B50">
        <w:t>w wyznaczonym do tego miejscu</w:t>
      </w:r>
      <w:r w:rsidR="00C33419">
        <w:t>.</w:t>
      </w:r>
    </w:p>
    <w:p w14:paraId="2457672F" w14:textId="77777777" w:rsidR="007275BB" w:rsidRDefault="00177237" w:rsidP="009B18F1">
      <w:pPr>
        <w:spacing w:line="240" w:lineRule="auto"/>
      </w:pPr>
      <w:r>
        <w:t>3. PRZEBIEG GŁOSOWANI</w:t>
      </w:r>
      <w:r w:rsidR="006A431A">
        <w:t>A</w:t>
      </w:r>
    </w:p>
    <w:p w14:paraId="7AEECAE1" w14:textId="70834C4B" w:rsidR="00177237" w:rsidRDefault="00177237" w:rsidP="009B18F1">
      <w:pPr>
        <w:spacing w:line="240" w:lineRule="auto"/>
      </w:pPr>
      <w:r>
        <w:t>3</w:t>
      </w:r>
      <w:r w:rsidR="007275BB">
        <w:t>.1</w:t>
      </w:r>
      <w:r w:rsidR="006A431A">
        <w:t>.</w:t>
      </w:r>
      <w:r>
        <w:t xml:space="preserve"> Wybory do Samorządu Uczniowskiego są powszechne, równe, tajne</w:t>
      </w:r>
      <w:r w:rsidR="00DA567F">
        <w:t xml:space="preserve">, </w:t>
      </w:r>
      <w:r>
        <w:t>bezpośrednie</w:t>
      </w:r>
      <w:r w:rsidR="00DA567F">
        <w:t xml:space="preserve"> </w:t>
      </w:r>
      <w:r w:rsidR="007275BB">
        <w:br/>
      </w:r>
      <w:r w:rsidR="00DA567F">
        <w:t xml:space="preserve">i przeprowadzone w tajnym glosowaniu. </w:t>
      </w:r>
    </w:p>
    <w:p w14:paraId="35EA130C" w14:textId="04A03460" w:rsidR="00177237" w:rsidRDefault="00177237" w:rsidP="009B18F1">
      <w:pPr>
        <w:spacing w:line="240" w:lineRule="auto"/>
      </w:pPr>
      <w:r>
        <w:t>3.</w:t>
      </w:r>
      <w:r w:rsidR="007275BB">
        <w:t>2</w:t>
      </w:r>
      <w:r w:rsidR="006A431A">
        <w:t>.</w:t>
      </w:r>
      <w:r>
        <w:t xml:space="preserve"> Głosowanie trwa 1 dzień i przebiega w wyznaczonym wcześniej </w:t>
      </w:r>
      <w:r w:rsidR="00CD1A5F">
        <w:t>miejscu</w:t>
      </w:r>
      <w:r>
        <w:t xml:space="preserve"> wyborczym</w:t>
      </w:r>
      <w:r w:rsidR="00CD1A5F">
        <w:t>.</w:t>
      </w:r>
    </w:p>
    <w:p w14:paraId="6FE99031" w14:textId="2D5C60A1" w:rsidR="00177237" w:rsidRDefault="00177237" w:rsidP="009B18F1">
      <w:pPr>
        <w:spacing w:line="240" w:lineRule="auto"/>
      </w:pPr>
      <w:r>
        <w:t>3.</w:t>
      </w:r>
      <w:r w:rsidR="007275BB">
        <w:t>3</w:t>
      </w:r>
      <w:r w:rsidR="006A431A">
        <w:t>.</w:t>
      </w:r>
      <w:r>
        <w:t xml:space="preserve"> Po okazaniu Komisji legitymacji szkolne</w:t>
      </w:r>
      <w:r w:rsidR="00CD1A5F">
        <w:t>j</w:t>
      </w:r>
      <w:r>
        <w:t xml:space="preserve"> ( lub innego dowodu tożsamości) glosujący otrzymuje kartę wyborczą z listą wszystkich kandydatów. Należy postawić krzyżyk („X”) przy nazwisku swojego kandydata i następnie wrzucić kartę wyborczą do ur</w:t>
      </w:r>
      <w:r w:rsidR="00DA567F">
        <w:t xml:space="preserve">ny. </w:t>
      </w:r>
    </w:p>
    <w:p w14:paraId="6E4DAA06" w14:textId="6076CEF3" w:rsidR="00177237" w:rsidRDefault="00177237" w:rsidP="009B18F1">
      <w:pPr>
        <w:spacing w:line="240" w:lineRule="auto"/>
      </w:pPr>
      <w:r>
        <w:t>3.</w:t>
      </w:r>
      <w:r w:rsidR="007275BB">
        <w:t>4</w:t>
      </w:r>
      <w:r w:rsidR="006A431A">
        <w:t>.</w:t>
      </w:r>
      <w:r>
        <w:t xml:space="preserve"> Głos jest nieważny jeżeli na kracie nie wybrano żadnego kandydata lub wybrano kilku kandydatów, a także w przypadku dopisania jakichkolwiek innych znaków</w:t>
      </w:r>
    </w:p>
    <w:p w14:paraId="34809CB2" w14:textId="409BD390" w:rsidR="00177237" w:rsidRDefault="00177237" w:rsidP="009B18F1">
      <w:pPr>
        <w:spacing w:line="240" w:lineRule="auto"/>
      </w:pPr>
      <w:r>
        <w:t>3.</w:t>
      </w:r>
      <w:r w:rsidR="006A188F">
        <w:t>5</w:t>
      </w:r>
      <w:r w:rsidR="006A431A">
        <w:t>.</w:t>
      </w:r>
      <w:r>
        <w:t xml:space="preserve"> Po zakończeniu terminu głosowania Komisja Wyborcza otwiera urnę i przystępuje do liczenia głosów</w:t>
      </w:r>
    </w:p>
    <w:p w14:paraId="45081D86" w14:textId="77777777" w:rsidR="00177237" w:rsidRDefault="00177237" w:rsidP="009B18F1">
      <w:pPr>
        <w:spacing w:line="240" w:lineRule="auto"/>
      </w:pPr>
      <w:r>
        <w:t>4. OGŁOSZENIE WYNIKÓW GŁOSOWANIA</w:t>
      </w:r>
    </w:p>
    <w:p w14:paraId="636174BF" w14:textId="77777777" w:rsidR="00177237" w:rsidRDefault="00177237" w:rsidP="009B18F1">
      <w:pPr>
        <w:spacing w:line="240" w:lineRule="auto"/>
      </w:pPr>
      <w:r>
        <w:t>4.1 Komisja Wyborcza ogłasza oficjalne wyniki wyborów najdalej w ciągu 1 dnia po głosowaniu</w:t>
      </w:r>
    </w:p>
    <w:p w14:paraId="2CC89FC6" w14:textId="6D839861" w:rsidR="00383F8C" w:rsidRDefault="00177237" w:rsidP="009B18F1">
      <w:pPr>
        <w:spacing w:line="240" w:lineRule="auto"/>
      </w:pPr>
      <w:r>
        <w:t>4.2 Nowym Przewodniczącym Samorządu Uczniowskiego zostaje kandydat z największą liczbą głosów</w:t>
      </w:r>
      <w:r w:rsidR="009B18F1">
        <w:t>.</w:t>
      </w:r>
    </w:p>
    <w:sectPr w:rsidR="0038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37"/>
    <w:rsid w:val="00177237"/>
    <w:rsid w:val="00383F8C"/>
    <w:rsid w:val="005A0711"/>
    <w:rsid w:val="00631E74"/>
    <w:rsid w:val="006A188F"/>
    <w:rsid w:val="006A431A"/>
    <w:rsid w:val="007275BB"/>
    <w:rsid w:val="00773B50"/>
    <w:rsid w:val="008C38A2"/>
    <w:rsid w:val="009523A7"/>
    <w:rsid w:val="009741BB"/>
    <w:rsid w:val="009B18F1"/>
    <w:rsid w:val="00B06CE5"/>
    <w:rsid w:val="00B1640A"/>
    <w:rsid w:val="00C33419"/>
    <w:rsid w:val="00CD1A5F"/>
    <w:rsid w:val="00DA567F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9B98"/>
  <w15:chartTrackingRefBased/>
  <w15:docId w15:val="{765B3C13-F8D0-424D-81FE-190AC26F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ewasak.432</dc:creator>
  <cp:keywords/>
  <dc:description/>
  <cp:lastModifiedBy>ewasak.432</cp:lastModifiedBy>
  <cp:revision>74</cp:revision>
  <dcterms:created xsi:type="dcterms:W3CDTF">2022-03-06T15:02:00Z</dcterms:created>
  <dcterms:modified xsi:type="dcterms:W3CDTF">2022-03-06T16:37:00Z</dcterms:modified>
</cp:coreProperties>
</file>