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FE" w:rsidRDefault="008A3BD4">
      <w:pPr>
        <w:pStyle w:val="Normalny1"/>
        <w:jc w:val="right"/>
      </w:pPr>
      <w:r>
        <w:t>Warszawa, 7.12.2021</w:t>
      </w:r>
    </w:p>
    <w:p w:rsidR="00B122FE" w:rsidRPr="00C97752" w:rsidRDefault="00C97752" w:rsidP="00C97752">
      <w:pPr>
        <w:pStyle w:val="Normalny1"/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br/>
      </w:r>
      <w:r w:rsidRPr="00C97752">
        <w:rPr>
          <w:b/>
          <w:i/>
          <w:sz w:val="32"/>
          <w:szCs w:val="32"/>
        </w:rPr>
        <w:t xml:space="preserve">Regulamin wyborów do </w:t>
      </w:r>
      <w:r w:rsidR="004257D7">
        <w:rPr>
          <w:b/>
          <w:i/>
          <w:sz w:val="32"/>
          <w:szCs w:val="32"/>
        </w:rPr>
        <w:t xml:space="preserve">Zarządu </w:t>
      </w:r>
      <w:r w:rsidRPr="00C97752">
        <w:rPr>
          <w:b/>
          <w:i/>
          <w:sz w:val="32"/>
          <w:szCs w:val="32"/>
        </w:rPr>
        <w:t>Samorządu Uczniowskiego Zespołu Szkół Licealnych i Ekonomicznych nr 1 w Warszawie</w:t>
      </w:r>
    </w:p>
    <w:p w:rsidR="002B7B67" w:rsidRDefault="00C97752">
      <w:pPr>
        <w:pStyle w:val="Normalny1"/>
        <w:rPr>
          <w:b/>
          <w:sz w:val="28"/>
          <w:szCs w:val="28"/>
        </w:rPr>
      </w:pPr>
      <w:r>
        <w:br/>
      </w:r>
      <w:r>
        <w:rPr>
          <w:b/>
          <w:sz w:val="28"/>
          <w:szCs w:val="28"/>
        </w:rPr>
        <w:t xml:space="preserve">§1 </w:t>
      </w:r>
      <w:r>
        <w:rPr>
          <w:b/>
          <w:sz w:val="28"/>
          <w:szCs w:val="28"/>
        </w:rPr>
        <w:tab/>
        <w:t xml:space="preserve">Wybory do </w:t>
      </w:r>
      <w:r w:rsidR="004257D7">
        <w:rPr>
          <w:b/>
          <w:sz w:val="28"/>
          <w:szCs w:val="28"/>
        </w:rPr>
        <w:t xml:space="preserve">Zarządu </w:t>
      </w:r>
      <w:r>
        <w:rPr>
          <w:b/>
          <w:sz w:val="28"/>
          <w:szCs w:val="28"/>
        </w:rPr>
        <w:t>S</w:t>
      </w:r>
      <w:r w:rsidR="002B7B67">
        <w:rPr>
          <w:b/>
          <w:sz w:val="28"/>
          <w:szCs w:val="28"/>
        </w:rPr>
        <w:t xml:space="preserve">amorządu </w:t>
      </w:r>
      <w:r>
        <w:rPr>
          <w:b/>
          <w:sz w:val="28"/>
          <w:szCs w:val="28"/>
        </w:rPr>
        <w:t>U</w:t>
      </w:r>
      <w:r w:rsidR="002B7B67">
        <w:rPr>
          <w:b/>
          <w:sz w:val="28"/>
          <w:szCs w:val="28"/>
        </w:rPr>
        <w:t>czniowskiego</w:t>
      </w:r>
    </w:p>
    <w:p w:rsidR="00B122FE" w:rsidRDefault="00C97752">
      <w:pPr>
        <w:pStyle w:val="Normalny1"/>
      </w:pPr>
      <w:r>
        <w:br/>
        <w:t>1. Wybory do</w:t>
      </w:r>
      <w:r w:rsidR="004257D7">
        <w:t xml:space="preserve"> Zarządu</w:t>
      </w:r>
      <w:r>
        <w:t xml:space="preserve"> Samorządu Uczniowskiego od</w:t>
      </w:r>
      <w:r w:rsidR="00813579">
        <w:t>bywają</w:t>
      </w:r>
      <w:r w:rsidR="004257D7">
        <w:t xml:space="preserve"> się dwuetapowo  w styczniu 2022</w:t>
      </w:r>
      <w:r w:rsidR="00813579">
        <w:t>r.</w:t>
      </w:r>
      <w:r>
        <w:t xml:space="preserve">. Przeprowadzane są wśród uczniów </w:t>
      </w:r>
      <w:r w:rsidR="00813579">
        <w:rPr>
          <w:color w:val="auto"/>
        </w:rPr>
        <w:t>klas I -IV</w:t>
      </w:r>
      <w:r w:rsidRPr="005478C2">
        <w:rPr>
          <w:color w:val="auto"/>
        </w:rPr>
        <w:t xml:space="preserve"> danego</w:t>
      </w:r>
      <w:r>
        <w:t xml:space="preserve"> rocznika szkolnego. Spośród kandydatów wyłoniony zo</w:t>
      </w:r>
      <w:r w:rsidR="00813579">
        <w:t>stanie Przewodniczący oraz dwóch Zastępców.</w:t>
      </w:r>
    </w:p>
    <w:p w:rsidR="00B122FE" w:rsidRDefault="00C97752">
      <w:pPr>
        <w:pStyle w:val="Normalny1"/>
        <w:rPr>
          <w:b/>
          <w:sz w:val="28"/>
          <w:szCs w:val="28"/>
        </w:rPr>
      </w:pPr>
      <w:r>
        <w:br/>
      </w:r>
      <w:r>
        <w:rPr>
          <w:b/>
          <w:sz w:val="28"/>
          <w:szCs w:val="28"/>
        </w:rPr>
        <w:t xml:space="preserve">§2  </w:t>
      </w:r>
      <w:r>
        <w:rPr>
          <w:b/>
          <w:sz w:val="28"/>
          <w:szCs w:val="28"/>
        </w:rPr>
        <w:tab/>
        <w:t>Komisja Wyborcza</w:t>
      </w:r>
    </w:p>
    <w:p w:rsidR="002B7B67" w:rsidRDefault="002B7B67">
      <w:pPr>
        <w:pStyle w:val="Normalny1"/>
        <w:rPr>
          <w:b/>
          <w:sz w:val="28"/>
          <w:szCs w:val="28"/>
        </w:rPr>
      </w:pPr>
    </w:p>
    <w:p w:rsidR="00B122FE" w:rsidRDefault="00C97752">
      <w:pPr>
        <w:pStyle w:val="Normalny1"/>
      </w:pPr>
      <w:r>
        <w:t>1. W skład Komisji Wyborczej wc</w:t>
      </w:r>
      <w:r w:rsidR="007C0E75">
        <w:t xml:space="preserve">hodzą: Przewodniczący </w:t>
      </w:r>
      <w:r w:rsidR="00813579">
        <w:t>oraz wybrani członkowie</w:t>
      </w:r>
      <w:r>
        <w:t xml:space="preserve"> Samorządu Uczniowskiego. </w:t>
      </w:r>
    </w:p>
    <w:p w:rsidR="00B122FE" w:rsidRDefault="007C0E75">
      <w:pPr>
        <w:pStyle w:val="Normalny1"/>
      </w:pPr>
      <w:r>
        <w:t>2. Pracę Komisji nadzoruje opiekun</w:t>
      </w:r>
      <w:r w:rsidR="00C97752">
        <w:t xml:space="preserve"> Samorządu Uczniowskiego. </w:t>
      </w:r>
    </w:p>
    <w:p w:rsidR="00B122FE" w:rsidRDefault="00813579">
      <w:pPr>
        <w:pStyle w:val="Normalny1"/>
      </w:pPr>
      <w:r>
        <w:t>3. Do zadań Komisji należy:</w:t>
      </w:r>
      <w:r w:rsidR="00C97752">
        <w:t xml:space="preserve"> ogłoszenie wyborów do nowego </w:t>
      </w:r>
      <w:r w:rsidR="004257D7">
        <w:t xml:space="preserve">Zarządu </w:t>
      </w:r>
      <w:r w:rsidR="00C97752">
        <w:t>S</w:t>
      </w:r>
      <w:r w:rsidR="002B7B67">
        <w:t>U</w:t>
      </w:r>
      <w:r w:rsidR="00C97752">
        <w:t xml:space="preserve">;  przyjmowanie zgłoszeń kandydatur uczniów; opublikowanie ostatecznej listy kandydatów do </w:t>
      </w:r>
      <w:r w:rsidR="004257D7">
        <w:t xml:space="preserve">Zarządu </w:t>
      </w:r>
      <w:r w:rsidR="002B7B67">
        <w:t>SU</w:t>
      </w:r>
      <w:r w:rsidR="00C97752">
        <w:t xml:space="preserve">; przygotowanie kart wyborczych i lokalu wyborczego; czuwanie nad prawidłowym przebiegiem wyborów w dniu głosowania; ogłoszenie wyników głosowania. </w:t>
      </w:r>
    </w:p>
    <w:p w:rsidR="00B122FE" w:rsidRDefault="004257D7">
      <w:pPr>
        <w:pStyle w:val="Normalny1"/>
      </w:pPr>
      <w:r>
        <w:t>4. Kandydat na P</w:t>
      </w:r>
      <w:r w:rsidR="00C97752">
        <w:t>rzewodniczącego SU może być skreślony z listy wyborczej przez Komisję Wyborczą jeśli nie spełni wszystkich warunków i/lub złamie  zasady regulaminu.</w:t>
      </w:r>
    </w:p>
    <w:p w:rsidR="00B122FE" w:rsidRDefault="00C97752">
      <w:pPr>
        <w:pStyle w:val="Normalny1"/>
      </w:pPr>
      <w:r>
        <w:br/>
      </w:r>
      <w:r>
        <w:rPr>
          <w:b/>
          <w:sz w:val="28"/>
          <w:szCs w:val="28"/>
        </w:rPr>
        <w:t>§3</w:t>
      </w:r>
      <w:r>
        <w:rPr>
          <w:b/>
          <w:sz w:val="28"/>
          <w:szCs w:val="28"/>
        </w:rPr>
        <w:tab/>
        <w:t xml:space="preserve"> Kandydaci do </w:t>
      </w:r>
      <w:r w:rsidR="004257D7">
        <w:rPr>
          <w:b/>
          <w:sz w:val="28"/>
          <w:szCs w:val="28"/>
        </w:rPr>
        <w:t xml:space="preserve">Zarządu </w:t>
      </w:r>
      <w:r>
        <w:rPr>
          <w:b/>
          <w:sz w:val="28"/>
          <w:szCs w:val="28"/>
        </w:rPr>
        <w:t>Samorządu Uczniowskiego</w:t>
      </w:r>
      <w:r>
        <w:t xml:space="preserve"> </w:t>
      </w:r>
    </w:p>
    <w:p w:rsidR="002B7B67" w:rsidRDefault="002B7B67">
      <w:pPr>
        <w:pStyle w:val="Normalny1"/>
      </w:pPr>
    </w:p>
    <w:p w:rsidR="00B122FE" w:rsidRDefault="00C97752">
      <w:pPr>
        <w:pStyle w:val="Normalny1"/>
      </w:pPr>
      <w:r>
        <w:t xml:space="preserve">1. Kandydatami do </w:t>
      </w:r>
      <w:r w:rsidR="004257D7">
        <w:t xml:space="preserve">Zarządu </w:t>
      </w:r>
      <w:r w:rsidR="002B7B67">
        <w:t>SU</w:t>
      </w:r>
      <w:r w:rsidR="004257D7">
        <w:t xml:space="preserve"> mogą być uczniowie klas I - IV</w:t>
      </w:r>
      <w:r>
        <w:t xml:space="preserve"> Zespołu Szkół Licealnych i Ekonomicznych nr 1 w Warszawie.</w:t>
      </w:r>
    </w:p>
    <w:p w:rsidR="00362370" w:rsidRDefault="00C97752">
      <w:pPr>
        <w:pStyle w:val="Normalny1"/>
        <w:rPr>
          <w:color w:val="auto"/>
        </w:rPr>
      </w:pPr>
      <w:r>
        <w:t xml:space="preserve">2. Kandydatów do nowego </w:t>
      </w:r>
      <w:r w:rsidR="004257D7">
        <w:t xml:space="preserve">Zarządu </w:t>
      </w:r>
      <w:r>
        <w:t>S</w:t>
      </w:r>
      <w:r w:rsidR="002B7B67">
        <w:t>U</w:t>
      </w:r>
      <w:r>
        <w:t xml:space="preserve"> mogą zgłaszać:  samorządy klasowe (maksymalnie 2 kandydatów z jednej klasy);  uczniowie </w:t>
      </w:r>
      <w:r w:rsidR="00362370">
        <w:rPr>
          <w:color w:val="auto"/>
        </w:rPr>
        <w:t>indywidualnie.</w:t>
      </w:r>
    </w:p>
    <w:p w:rsidR="00B122FE" w:rsidRDefault="004257D7">
      <w:pPr>
        <w:pStyle w:val="Normalny1"/>
      </w:pPr>
      <w:r>
        <w:t>3</w:t>
      </w:r>
      <w:r w:rsidR="00362370">
        <w:t>. Kandydat zobowiązany jest wypełnić kartę zgłoszeniową (Załącznik nr1).</w:t>
      </w:r>
      <w:r w:rsidR="00C97752">
        <w:t xml:space="preserve"> </w:t>
      </w:r>
    </w:p>
    <w:p w:rsidR="00B122FE" w:rsidRDefault="004257D7">
      <w:pPr>
        <w:pStyle w:val="Normalny1"/>
      </w:pPr>
      <w:r>
        <w:t>4</w:t>
      </w:r>
      <w:r w:rsidR="00C97752">
        <w:t>. Termin zgłoszenia określa Terminarz Wyborczy.</w:t>
      </w:r>
    </w:p>
    <w:p w:rsidR="00B122FE" w:rsidRDefault="004257D7">
      <w:pPr>
        <w:pStyle w:val="Normalny1"/>
      </w:pPr>
      <w:r>
        <w:t>5</w:t>
      </w:r>
      <w:r w:rsidR="00C97752">
        <w:t>. Każdy kandydat ma prawo do przeprowadzenia kampanii wyborczej, której koszt ponosi indywidualnie. W ramach kampanii wyborczej dopuszcza się:</w:t>
      </w:r>
    </w:p>
    <w:p w:rsidR="00B122FE" w:rsidRDefault="00C97752">
      <w:pPr>
        <w:pStyle w:val="Normalny1"/>
      </w:pPr>
      <w:r>
        <w:t xml:space="preserve">a) rozdawanie ulotek, </w:t>
      </w:r>
    </w:p>
    <w:p w:rsidR="00B122FE" w:rsidRDefault="00C97752">
      <w:pPr>
        <w:pStyle w:val="Normalny1"/>
      </w:pPr>
      <w:r>
        <w:t>b) wywieszanie plakatów w wyznaczonych do tego celu miejscach,</w:t>
      </w:r>
    </w:p>
    <w:p w:rsidR="00B122FE" w:rsidRDefault="00C97752">
      <w:pPr>
        <w:pStyle w:val="Normalny1"/>
      </w:pPr>
      <w:r>
        <w:t>c) organizowanie spotkań przedwyborczych z kandydatami w czasie przerw oraz na godzinach wychowawczych za zgodą wychowawcy klasy.</w:t>
      </w:r>
    </w:p>
    <w:p w:rsidR="002B7B67" w:rsidRDefault="00C97752">
      <w:pPr>
        <w:pStyle w:val="Normalny1"/>
      </w:pPr>
      <w:r>
        <w:br/>
      </w:r>
      <w:r>
        <w:rPr>
          <w:b/>
          <w:sz w:val="28"/>
          <w:szCs w:val="28"/>
        </w:rPr>
        <w:t xml:space="preserve">§4 </w:t>
      </w:r>
      <w:r>
        <w:rPr>
          <w:b/>
          <w:sz w:val="28"/>
          <w:szCs w:val="28"/>
        </w:rPr>
        <w:tab/>
        <w:t>Sposób przeprowadzania wyborów</w:t>
      </w:r>
      <w:r>
        <w:t xml:space="preserve"> </w:t>
      </w:r>
    </w:p>
    <w:p w:rsidR="00B122FE" w:rsidRDefault="00C97752">
      <w:pPr>
        <w:pStyle w:val="Normalny1"/>
      </w:pPr>
      <w:r>
        <w:br/>
        <w:t>1. Wybory do</w:t>
      </w:r>
      <w:r w:rsidR="004257D7">
        <w:t xml:space="preserve"> Zarządu</w:t>
      </w:r>
      <w:r w:rsidR="002B7B67">
        <w:t xml:space="preserve"> SU</w:t>
      </w:r>
      <w:r>
        <w:t xml:space="preserve"> są powszechne, równe, tajne i bezpośrednie.</w:t>
      </w:r>
    </w:p>
    <w:p w:rsidR="00B122FE" w:rsidRDefault="00C97752">
      <w:pPr>
        <w:pStyle w:val="Normalny1"/>
      </w:pPr>
      <w:r>
        <w:t xml:space="preserve">2. Głosowanie odbywa się w budynku szkoły – w sali kolumnowej. </w:t>
      </w:r>
    </w:p>
    <w:p w:rsidR="00B122FE" w:rsidRDefault="00C97752">
      <w:pPr>
        <w:pStyle w:val="Normalny1"/>
      </w:pPr>
      <w:r>
        <w:lastRenderedPageBreak/>
        <w:t>3. Komisja Wyborcza sporządza listy uczniów uprawnionych do głosowania. Na podstawie tych list wydaje -uczniom legitymującym się ważną legitymacją szkolną - karty do głosowania. Odebranie karty uczeń potwierdza podpisem na liście.</w:t>
      </w:r>
    </w:p>
    <w:p w:rsidR="00B122FE" w:rsidRDefault="00C97752">
      <w:pPr>
        <w:pStyle w:val="Normalny1"/>
      </w:pPr>
      <w:r>
        <w:t>4. Wyboru dokonuje się przez postawienie na karcie głosowania, przy nazwisku jednego kandydata znaczka „X”.</w:t>
      </w:r>
    </w:p>
    <w:p w:rsidR="00B122FE" w:rsidRDefault="00C97752">
      <w:pPr>
        <w:pStyle w:val="Normalny1"/>
      </w:pPr>
      <w:r>
        <w:t>5. Głos jest nieważny, jeżeli karta do głosowa</w:t>
      </w:r>
      <w:r w:rsidR="00362370">
        <w:t>nia jest zniszczona, nieczytelna</w:t>
      </w:r>
      <w:r>
        <w:t>, inna niż wydana lub gdy głos jest oddany na więcej niż jednego kandydata.</w:t>
      </w:r>
    </w:p>
    <w:p w:rsidR="002B7B67" w:rsidRDefault="00C97752">
      <w:pPr>
        <w:pStyle w:val="Normalny1"/>
      </w:pPr>
      <w:r>
        <w:t>6. Komisja Wyborcza zbiera karty do opieczętowanej urny.</w:t>
      </w:r>
      <w:r>
        <w:br/>
      </w:r>
      <w:r>
        <w:br/>
      </w:r>
      <w:r>
        <w:rPr>
          <w:b/>
          <w:sz w:val="28"/>
          <w:szCs w:val="28"/>
        </w:rPr>
        <w:t xml:space="preserve">§5 </w:t>
      </w:r>
      <w:r>
        <w:rPr>
          <w:b/>
          <w:sz w:val="28"/>
          <w:szCs w:val="28"/>
        </w:rPr>
        <w:tab/>
        <w:t>Obliczanie głosów, ogłaszanie wyników</w:t>
      </w:r>
      <w:r>
        <w:t xml:space="preserve"> </w:t>
      </w:r>
    </w:p>
    <w:p w:rsidR="00B122FE" w:rsidRDefault="00C97752">
      <w:pPr>
        <w:pStyle w:val="Normalny1"/>
      </w:pPr>
      <w:r>
        <w:br/>
        <w:t>1. Obliczenia głosów dokonuje Komisja Wyborcza bezpośrednio po zakończeniu głosowania.</w:t>
      </w:r>
    </w:p>
    <w:p w:rsidR="00B122FE" w:rsidRDefault="00C97752">
      <w:pPr>
        <w:pStyle w:val="Normalny1"/>
      </w:pPr>
      <w:r>
        <w:t xml:space="preserve">2. Otwarcia urny dokonuje się w obecności wszystkich członków Komisji oraz obserwatorów, tj. wicedyrektora szkoły oraz przedstawiciela uczniów. </w:t>
      </w:r>
    </w:p>
    <w:p w:rsidR="00B122FE" w:rsidRDefault="00C97752">
      <w:pPr>
        <w:pStyle w:val="Normalny1"/>
      </w:pPr>
      <w:r>
        <w:t>3. W pomieszczeniu, w którym Komisja liczy głosy, nie mogą przebywać osoby nie będące członkami Komisji.</w:t>
      </w:r>
    </w:p>
    <w:p w:rsidR="00B122FE" w:rsidRDefault="00C97752">
      <w:pPr>
        <w:pStyle w:val="Normalny1"/>
      </w:pPr>
      <w:r>
        <w:t>4. Po zakończeniu wyborów Komisja Wyborcza ustala: liczbę uczniów, którzy wzięli udział w głosowaniu, liczbę głosów ważnych, liczbę głosów nieważnych, liczbę głosów oddanych na poszczególnych kandydatów.</w:t>
      </w:r>
    </w:p>
    <w:p w:rsidR="00B122FE" w:rsidRDefault="00C97752">
      <w:pPr>
        <w:pStyle w:val="Normalny1"/>
      </w:pPr>
      <w:r>
        <w:t xml:space="preserve"> 5. Po obliczeniu głosów Komisja sporządza protokół, który jest dokumentem stanowiącym dowód przeprowadzenia wyborów i przedstawia go ogółowi uczniów po wyborach. </w:t>
      </w:r>
    </w:p>
    <w:p w:rsidR="00362370" w:rsidRDefault="00C97752">
      <w:pPr>
        <w:pStyle w:val="Normalny1"/>
      </w:pPr>
      <w:r>
        <w:t xml:space="preserve">6. Po zakończeniu obliczania głosów i podpisaniu protokołu wyborów przez wszystkich członków Komisji Wyborczej, karty do głosowania są komisyjnie niszczone. </w:t>
      </w:r>
    </w:p>
    <w:p w:rsidR="00B122FE" w:rsidRDefault="00813579">
      <w:pPr>
        <w:pStyle w:val="Normalny1"/>
      </w:pPr>
      <w:r>
        <w:t>7</w:t>
      </w:r>
      <w:r w:rsidR="00C97752">
        <w:t xml:space="preserve">. Przewodniczącym </w:t>
      </w:r>
      <w:r w:rsidR="004257D7">
        <w:t xml:space="preserve">SU </w:t>
      </w:r>
      <w:r w:rsidR="00C97752">
        <w:t>zostaje kandydat, który otrzymał największą liczbę głosów.</w:t>
      </w:r>
      <w:r w:rsidR="002B7B67">
        <w:t xml:space="preserve"> Dwaj kolejni kandydaci z najwyższą liczbą głosów zostają zastępcami Przewodniczącego SU.</w:t>
      </w:r>
    </w:p>
    <w:p w:rsidR="00C97752" w:rsidRDefault="00813579" w:rsidP="00362370">
      <w:pPr>
        <w:pStyle w:val="Normalny1"/>
        <w:spacing w:line="240" w:lineRule="auto"/>
      </w:pPr>
      <w:r>
        <w:t>8</w:t>
      </w:r>
      <w:r w:rsidR="00C97752">
        <w:t>. W przypadku zgłoszenia 1 kandydata lub braku zgłoszeń na przewodniczącego SU nie przeprowadza się kampanii wyborczej.</w:t>
      </w:r>
    </w:p>
    <w:p w:rsidR="002B7B67" w:rsidRDefault="00C97752" w:rsidP="002B7B67">
      <w:pPr>
        <w:pStyle w:val="Normalny1"/>
        <w:rPr>
          <w:b/>
          <w:sz w:val="28"/>
          <w:szCs w:val="28"/>
        </w:rPr>
      </w:pPr>
      <w:r>
        <w:br/>
      </w:r>
      <w:r>
        <w:rPr>
          <w:b/>
          <w:sz w:val="28"/>
          <w:szCs w:val="28"/>
        </w:rPr>
        <w:t xml:space="preserve">§6 </w:t>
      </w:r>
      <w:r>
        <w:rPr>
          <w:b/>
          <w:sz w:val="28"/>
          <w:szCs w:val="28"/>
        </w:rPr>
        <w:tab/>
        <w:t>Kadencyjność</w:t>
      </w:r>
    </w:p>
    <w:p w:rsidR="00C97752" w:rsidRDefault="00C97752" w:rsidP="002B7B67">
      <w:pPr>
        <w:pStyle w:val="Normalny1"/>
      </w:pPr>
      <w:r>
        <w:br/>
        <w:t xml:space="preserve">1.Kadencja nowego </w:t>
      </w:r>
      <w:r w:rsidR="002B7B67">
        <w:t>Zarządu SU</w:t>
      </w:r>
      <w:r>
        <w:t xml:space="preserve"> trwa </w:t>
      </w:r>
      <w:r w:rsidR="00FE475C">
        <w:t xml:space="preserve">dwa lata </w:t>
      </w:r>
      <w:r>
        <w:t xml:space="preserve"> </w:t>
      </w:r>
      <w:r w:rsidR="00FE475C">
        <w:t xml:space="preserve">lub rok w przypadku, gdy któryś z jego członków jest w ostatniej klasie, </w:t>
      </w:r>
      <w:r>
        <w:t>od momentu przekazania mu władzy przez samo</w:t>
      </w:r>
      <w:r w:rsidR="002B7B67">
        <w:t>rząd ustępujący.</w:t>
      </w:r>
    </w:p>
    <w:p w:rsidR="00C97752" w:rsidRDefault="00C97752" w:rsidP="00C97752">
      <w:pPr>
        <w:pStyle w:val="Normalny1"/>
        <w:spacing w:line="360" w:lineRule="auto"/>
      </w:pPr>
    </w:p>
    <w:p w:rsidR="00C97752" w:rsidRDefault="00C97752" w:rsidP="00C97752">
      <w:pPr>
        <w:pStyle w:val="Normalny1"/>
        <w:spacing w:line="360" w:lineRule="auto"/>
      </w:pPr>
    </w:p>
    <w:p w:rsidR="00C97752" w:rsidRDefault="00C97752" w:rsidP="00C97752">
      <w:pPr>
        <w:pStyle w:val="Normalny1"/>
        <w:spacing w:line="360" w:lineRule="auto"/>
      </w:pPr>
    </w:p>
    <w:p w:rsidR="00C97752" w:rsidRDefault="00C97752" w:rsidP="00C97752">
      <w:pPr>
        <w:pStyle w:val="Normalny1"/>
        <w:spacing w:line="360" w:lineRule="auto"/>
      </w:pPr>
    </w:p>
    <w:p w:rsidR="00C97752" w:rsidRDefault="00C97752" w:rsidP="00C97752">
      <w:pPr>
        <w:pStyle w:val="Normalny1"/>
        <w:spacing w:line="360" w:lineRule="auto"/>
      </w:pPr>
    </w:p>
    <w:p w:rsidR="00C97752" w:rsidRDefault="00C97752" w:rsidP="00C97752">
      <w:pPr>
        <w:pStyle w:val="Normalny1"/>
        <w:spacing w:line="360" w:lineRule="auto"/>
      </w:pPr>
    </w:p>
    <w:p w:rsidR="00C97752" w:rsidRDefault="00C97752" w:rsidP="00C97752">
      <w:pPr>
        <w:pStyle w:val="Normalny1"/>
        <w:spacing w:line="360" w:lineRule="auto"/>
      </w:pPr>
    </w:p>
    <w:p w:rsidR="00813579" w:rsidRDefault="00813579" w:rsidP="00C97752">
      <w:pPr>
        <w:pStyle w:val="Normalny1"/>
        <w:spacing w:line="360" w:lineRule="auto"/>
      </w:pPr>
    </w:p>
    <w:p w:rsidR="00813579" w:rsidRDefault="00813579" w:rsidP="00C97752">
      <w:pPr>
        <w:pStyle w:val="Normalny1"/>
        <w:spacing w:line="360" w:lineRule="auto"/>
      </w:pPr>
    </w:p>
    <w:p w:rsidR="00813579" w:rsidRDefault="00813579" w:rsidP="00C97752">
      <w:pPr>
        <w:pStyle w:val="Normalny1"/>
        <w:spacing w:line="360" w:lineRule="auto"/>
      </w:pPr>
    </w:p>
    <w:p w:rsidR="00813579" w:rsidRDefault="00813579" w:rsidP="00C97752">
      <w:pPr>
        <w:pStyle w:val="Normalny1"/>
        <w:spacing w:line="360" w:lineRule="auto"/>
      </w:pPr>
    </w:p>
    <w:p w:rsidR="00C97752" w:rsidRDefault="00C97752" w:rsidP="00C97752">
      <w:pPr>
        <w:pStyle w:val="Normalny1"/>
        <w:spacing w:line="360" w:lineRule="auto"/>
      </w:pPr>
    </w:p>
    <w:p w:rsidR="00C97752" w:rsidRDefault="00C97752" w:rsidP="00C97752">
      <w:pPr>
        <w:pStyle w:val="Normalny1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§7  TERMINARZ WYBORÓW SAMORZĄDU UCZNIOWSK</w:t>
      </w:r>
      <w:r w:rsidR="00DB6BA3">
        <w:rPr>
          <w:b/>
          <w:sz w:val="28"/>
          <w:szCs w:val="28"/>
        </w:rPr>
        <w:t xml:space="preserve">IEGO </w:t>
      </w:r>
      <w:r w:rsidR="00DB6BA3">
        <w:rPr>
          <w:b/>
          <w:sz w:val="28"/>
          <w:szCs w:val="28"/>
        </w:rPr>
        <w:br/>
        <w:t xml:space="preserve">      W ROKU SZKOLNYM 2021/2022</w:t>
      </w:r>
    </w:p>
    <w:p w:rsidR="00B122FE" w:rsidRPr="00C97752" w:rsidRDefault="00C97752" w:rsidP="00C97752">
      <w:pPr>
        <w:pStyle w:val="Normalny1"/>
        <w:spacing w:line="600" w:lineRule="auto"/>
        <w:rPr>
          <w:sz w:val="24"/>
          <w:szCs w:val="24"/>
        </w:rPr>
      </w:pPr>
      <w:r>
        <w:t xml:space="preserve"> </w:t>
      </w:r>
      <w:r>
        <w:br/>
      </w:r>
      <w:r w:rsidRPr="00C97752">
        <w:rPr>
          <w:sz w:val="24"/>
          <w:szCs w:val="24"/>
        </w:rPr>
        <w:t xml:space="preserve">1. </w:t>
      </w:r>
      <w:r w:rsidRPr="00C97752">
        <w:rPr>
          <w:b/>
          <w:sz w:val="24"/>
          <w:szCs w:val="24"/>
        </w:rPr>
        <w:t>Ogłoszenie wyborów do Samorządu Uczniowskiego</w:t>
      </w:r>
      <w:r w:rsidRPr="00C97752">
        <w:rPr>
          <w:sz w:val="24"/>
          <w:szCs w:val="24"/>
        </w:rPr>
        <w:t xml:space="preserve"> –  </w:t>
      </w:r>
      <w:r w:rsidR="00DB6BA3">
        <w:rPr>
          <w:sz w:val="24"/>
          <w:szCs w:val="24"/>
        </w:rPr>
        <w:t>8 grudnia 2021</w:t>
      </w:r>
      <w:r w:rsidR="00FE475C">
        <w:rPr>
          <w:sz w:val="24"/>
          <w:szCs w:val="24"/>
        </w:rPr>
        <w:t>r</w:t>
      </w:r>
      <w:r w:rsidRPr="00C97752">
        <w:rPr>
          <w:sz w:val="24"/>
          <w:szCs w:val="24"/>
        </w:rPr>
        <w:t>.</w:t>
      </w:r>
    </w:p>
    <w:p w:rsidR="00B122FE" w:rsidRPr="00C97752" w:rsidRDefault="00C97752" w:rsidP="00C97752">
      <w:pPr>
        <w:pStyle w:val="Normalny1"/>
        <w:spacing w:line="600" w:lineRule="auto"/>
        <w:rPr>
          <w:sz w:val="24"/>
          <w:szCs w:val="24"/>
        </w:rPr>
      </w:pPr>
      <w:r w:rsidRPr="00C97752">
        <w:rPr>
          <w:sz w:val="24"/>
          <w:szCs w:val="24"/>
        </w:rPr>
        <w:t xml:space="preserve">2. </w:t>
      </w:r>
      <w:r w:rsidRPr="00C97752">
        <w:rPr>
          <w:b/>
          <w:sz w:val="24"/>
          <w:szCs w:val="24"/>
        </w:rPr>
        <w:t>Ostateczny termin zgłaszania kandydatów</w:t>
      </w:r>
      <w:r w:rsidR="00221F82">
        <w:rPr>
          <w:sz w:val="24"/>
          <w:szCs w:val="24"/>
        </w:rPr>
        <w:t xml:space="preserve"> – 17</w:t>
      </w:r>
      <w:r w:rsidR="00DB6BA3">
        <w:rPr>
          <w:sz w:val="24"/>
          <w:szCs w:val="24"/>
        </w:rPr>
        <w:t xml:space="preserve"> grudnia 2021</w:t>
      </w:r>
      <w:r w:rsidRPr="00C97752">
        <w:rPr>
          <w:sz w:val="24"/>
          <w:szCs w:val="24"/>
        </w:rPr>
        <w:t xml:space="preserve">r. </w:t>
      </w:r>
    </w:p>
    <w:p w:rsidR="00B122FE" w:rsidRPr="00C97752" w:rsidRDefault="00C97752" w:rsidP="00C97752">
      <w:pPr>
        <w:pStyle w:val="Normalny1"/>
        <w:spacing w:line="600" w:lineRule="auto"/>
        <w:rPr>
          <w:sz w:val="24"/>
          <w:szCs w:val="24"/>
        </w:rPr>
      </w:pPr>
      <w:r w:rsidRPr="00C97752">
        <w:rPr>
          <w:sz w:val="24"/>
          <w:szCs w:val="24"/>
        </w:rPr>
        <w:t xml:space="preserve">3. </w:t>
      </w:r>
      <w:r w:rsidRPr="00C97752">
        <w:rPr>
          <w:b/>
          <w:sz w:val="24"/>
          <w:szCs w:val="24"/>
        </w:rPr>
        <w:t>Ogłoszenie oficjalnej listy kandydatów</w:t>
      </w:r>
      <w:r w:rsidR="00054FE4">
        <w:rPr>
          <w:sz w:val="24"/>
          <w:szCs w:val="24"/>
        </w:rPr>
        <w:t xml:space="preserve"> – 22 grudnia 2021r.</w:t>
      </w:r>
      <w:bookmarkStart w:id="0" w:name="_GoBack"/>
      <w:bookmarkEnd w:id="0"/>
      <w:r w:rsidR="00DB6BA3">
        <w:rPr>
          <w:sz w:val="24"/>
          <w:szCs w:val="24"/>
        </w:rPr>
        <w:br/>
      </w:r>
      <w:r w:rsidRPr="00C97752">
        <w:rPr>
          <w:sz w:val="24"/>
          <w:szCs w:val="24"/>
        </w:rPr>
        <w:t>4</w:t>
      </w:r>
      <w:r w:rsidRPr="00C97752">
        <w:rPr>
          <w:b/>
          <w:sz w:val="24"/>
          <w:szCs w:val="24"/>
        </w:rPr>
        <w:t>. Czas trwania kampanii wyborczej</w:t>
      </w:r>
      <w:r w:rsidR="00DB6BA3">
        <w:rPr>
          <w:sz w:val="24"/>
          <w:szCs w:val="24"/>
        </w:rPr>
        <w:t>: I etap: 3-16 stycznia 2022</w:t>
      </w:r>
      <w:r w:rsidRPr="00C97752">
        <w:rPr>
          <w:sz w:val="24"/>
          <w:szCs w:val="24"/>
        </w:rPr>
        <w:t>r.</w:t>
      </w:r>
      <w:r w:rsidR="00DB6BA3">
        <w:rPr>
          <w:sz w:val="24"/>
          <w:szCs w:val="24"/>
        </w:rPr>
        <w:br/>
        <w:t xml:space="preserve">  </w:t>
      </w:r>
      <w:r w:rsidR="00DB6BA3">
        <w:rPr>
          <w:sz w:val="24"/>
          <w:szCs w:val="24"/>
        </w:rPr>
        <w:tab/>
      </w:r>
      <w:r w:rsidR="00DB6BA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II etap:</w:t>
      </w:r>
      <w:r w:rsidR="00DB6BA3">
        <w:rPr>
          <w:sz w:val="24"/>
          <w:szCs w:val="24"/>
        </w:rPr>
        <w:t xml:space="preserve"> 18 – 21 stycznia 2022r.</w:t>
      </w:r>
    </w:p>
    <w:p w:rsidR="00B122FE" w:rsidRPr="00C97752" w:rsidRDefault="00C97752" w:rsidP="00C97752">
      <w:pPr>
        <w:pStyle w:val="Normalny1"/>
        <w:spacing w:line="600" w:lineRule="auto"/>
        <w:rPr>
          <w:sz w:val="24"/>
          <w:szCs w:val="24"/>
        </w:rPr>
      </w:pPr>
      <w:r w:rsidRPr="00C97752">
        <w:rPr>
          <w:sz w:val="24"/>
          <w:szCs w:val="24"/>
        </w:rPr>
        <w:t>5</w:t>
      </w:r>
      <w:r w:rsidRPr="00C97752">
        <w:rPr>
          <w:b/>
          <w:sz w:val="24"/>
          <w:szCs w:val="24"/>
        </w:rPr>
        <w:t>. Cisza wyborcza:</w:t>
      </w:r>
      <w:r w:rsidR="00F80189">
        <w:rPr>
          <w:sz w:val="24"/>
          <w:szCs w:val="24"/>
        </w:rPr>
        <w:t xml:space="preserve"> </w:t>
      </w:r>
      <w:r w:rsidR="00DB6BA3">
        <w:rPr>
          <w:sz w:val="24"/>
          <w:szCs w:val="24"/>
        </w:rPr>
        <w:t>24-25 stycznia 2022r.</w:t>
      </w:r>
      <w:r w:rsidRPr="00C97752">
        <w:rPr>
          <w:sz w:val="24"/>
          <w:szCs w:val="24"/>
        </w:rPr>
        <w:br/>
        <w:t>6</w:t>
      </w:r>
      <w:r w:rsidRPr="00C97752">
        <w:rPr>
          <w:b/>
          <w:sz w:val="24"/>
          <w:szCs w:val="24"/>
        </w:rPr>
        <w:t>. Dzień głosowania</w:t>
      </w:r>
      <w:r w:rsidR="00F80189">
        <w:rPr>
          <w:sz w:val="24"/>
          <w:szCs w:val="24"/>
        </w:rPr>
        <w:t xml:space="preserve">: </w:t>
      </w:r>
      <w:r w:rsidR="00DB6BA3">
        <w:rPr>
          <w:sz w:val="24"/>
          <w:szCs w:val="24"/>
        </w:rPr>
        <w:t>26 stycznia 2022</w:t>
      </w:r>
      <w:r w:rsidR="00F80189">
        <w:rPr>
          <w:sz w:val="24"/>
          <w:szCs w:val="24"/>
        </w:rPr>
        <w:t xml:space="preserve">r. </w:t>
      </w:r>
    </w:p>
    <w:p w:rsidR="00B122FE" w:rsidRPr="00C97752" w:rsidRDefault="00C97752" w:rsidP="00C97752">
      <w:pPr>
        <w:pStyle w:val="Normalny1"/>
        <w:spacing w:line="600" w:lineRule="auto"/>
        <w:rPr>
          <w:sz w:val="24"/>
          <w:szCs w:val="24"/>
        </w:rPr>
      </w:pPr>
      <w:r w:rsidRPr="00C97752">
        <w:rPr>
          <w:sz w:val="24"/>
          <w:szCs w:val="24"/>
        </w:rPr>
        <w:t xml:space="preserve">7. </w:t>
      </w:r>
      <w:r w:rsidRPr="00C97752">
        <w:rPr>
          <w:b/>
          <w:sz w:val="24"/>
          <w:szCs w:val="24"/>
        </w:rPr>
        <w:t>Ogłoszenie oficjalnych wyników wyborów:</w:t>
      </w:r>
      <w:r w:rsidR="00DB6BA3">
        <w:rPr>
          <w:sz w:val="24"/>
          <w:szCs w:val="24"/>
        </w:rPr>
        <w:t xml:space="preserve"> 27 stycznia 2022r</w:t>
      </w:r>
      <w:r w:rsidRPr="00C97752">
        <w:rPr>
          <w:sz w:val="24"/>
          <w:szCs w:val="24"/>
        </w:rPr>
        <w:t>.</w:t>
      </w:r>
      <w:r w:rsidRPr="00C97752">
        <w:rPr>
          <w:sz w:val="24"/>
          <w:szCs w:val="24"/>
        </w:rPr>
        <w:br/>
        <w:t xml:space="preserve">8. </w:t>
      </w:r>
      <w:r w:rsidRPr="00C97752">
        <w:rPr>
          <w:b/>
          <w:sz w:val="24"/>
          <w:szCs w:val="24"/>
        </w:rPr>
        <w:t>Początek kadencji nowego Samorządu Uczniowskiego</w:t>
      </w:r>
      <w:r w:rsidR="00A90CDD">
        <w:rPr>
          <w:sz w:val="24"/>
          <w:szCs w:val="24"/>
        </w:rPr>
        <w:t xml:space="preserve"> – 14 luty 2022</w:t>
      </w:r>
      <w:r w:rsidRPr="00C97752">
        <w:rPr>
          <w:sz w:val="24"/>
          <w:szCs w:val="24"/>
        </w:rPr>
        <w:t xml:space="preserve"> r.</w:t>
      </w:r>
    </w:p>
    <w:sectPr w:rsidR="00B122FE" w:rsidRPr="00C97752" w:rsidSect="00C97752">
      <w:pgSz w:w="11909" w:h="16834"/>
      <w:pgMar w:top="1440" w:right="1136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122FE"/>
    <w:rsid w:val="00054FE4"/>
    <w:rsid w:val="00221F82"/>
    <w:rsid w:val="002B7B67"/>
    <w:rsid w:val="00362370"/>
    <w:rsid w:val="004257D7"/>
    <w:rsid w:val="004B2AE1"/>
    <w:rsid w:val="005478C2"/>
    <w:rsid w:val="007C0E75"/>
    <w:rsid w:val="00813579"/>
    <w:rsid w:val="008A3BD4"/>
    <w:rsid w:val="00A90CDD"/>
    <w:rsid w:val="00B122FE"/>
    <w:rsid w:val="00C97752"/>
    <w:rsid w:val="00DB6BA3"/>
    <w:rsid w:val="00F13999"/>
    <w:rsid w:val="00F80189"/>
    <w:rsid w:val="00FE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C278"/>
  <w15:docId w15:val="{1CEC2548-8726-44CF-BD5B-13D65A0A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B122F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B122F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B122F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B122F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B122FE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B122F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122FE"/>
  </w:style>
  <w:style w:type="table" w:customStyle="1" w:styleId="TableNormal">
    <w:name w:val="Table Normal"/>
    <w:rsid w:val="00B122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122FE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B122F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E68EA-0C8F-4BC9-AD2E-7BC4C519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ZSLiE</dc:creator>
  <cp:lastModifiedBy>Dorota Slomka</cp:lastModifiedBy>
  <cp:revision>9</cp:revision>
  <dcterms:created xsi:type="dcterms:W3CDTF">2017-11-07T08:45:00Z</dcterms:created>
  <dcterms:modified xsi:type="dcterms:W3CDTF">2021-12-20T22:13:00Z</dcterms:modified>
</cp:coreProperties>
</file>