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Pr="00A5325D" w:rsidRDefault="00A5325D" w:rsidP="00A5325D">
      <w:pPr>
        <w:spacing w:after="0" w:line="480" w:lineRule="auto"/>
        <w:jc w:val="center"/>
        <w:rPr>
          <w:rStyle w:val="markedcontent"/>
          <w:rFonts w:ascii="Times New Roman" w:hAnsi="Times New Roman" w:cs="Times New Roman"/>
          <w:sz w:val="72"/>
          <w:szCs w:val="72"/>
        </w:rPr>
      </w:pPr>
      <w:r w:rsidRPr="00A5325D">
        <w:rPr>
          <w:rStyle w:val="markedcontent"/>
          <w:rFonts w:ascii="Times New Roman" w:hAnsi="Times New Roman" w:cs="Times New Roman"/>
          <w:sz w:val="72"/>
          <w:szCs w:val="72"/>
        </w:rPr>
        <w:t>Regulaminu Samorządu Uczniowskiego</w:t>
      </w:r>
    </w:p>
    <w:p w:rsidR="007F043D" w:rsidRDefault="00A5325D" w:rsidP="00A5325D">
      <w:pPr>
        <w:spacing w:after="0" w:line="480" w:lineRule="auto"/>
        <w:jc w:val="center"/>
        <w:rPr>
          <w:rStyle w:val="markedcontent"/>
          <w:rFonts w:ascii="Times New Roman" w:hAnsi="Times New Roman" w:cs="Times New Roman"/>
          <w:sz w:val="72"/>
          <w:szCs w:val="72"/>
        </w:rPr>
      </w:pPr>
      <w:r>
        <w:rPr>
          <w:rStyle w:val="markedcontent"/>
          <w:rFonts w:ascii="Times New Roman" w:hAnsi="Times New Roman" w:cs="Times New Roman"/>
          <w:sz w:val="72"/>
          <w:szCs w:val="72"/>
        </w:rPr>
        <w:t xml:space="preserve">Szkoły Podstawowej                                  im. Kornela Makuszyńskiego </w:t>
      </w:r>
      <w:r w:rsidRPr="00A5325D">
        <w:rPr>
          <w:rStyle w:val="markedcontent"/>
          <w:rFonts w:ascii="Times New Roman" w:hAnsi="Times New Roman" w:cs="Times New Roman"/>
          <w:sz w:val="72"/>
          <w:szCs w:val="72"/>
        </w:rPr>
        <w:t xml:space="preserve"> </w:t>
      </w:r>
    </w:p>
    <w:p w:rsidR="00A5325D" w:rsidRPr="00A5325D" w:rsidRDefault="00A5325D" w:rsidP="00A5325D">
      <w:pPr>
        <w:spacing w:after="0" w:line="48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5325D">
        <w:rPr>
          <w:rStyle w:val="markedcontent"/>
          <w:rFonts w:ascii="Times New Roman" w:hAnsi="Times New Roman" w:cs="Times New Roman"/>
          <w:sz w:val="72"/>
          <w:szCs w:val="72"/>
        </w:rPr>
        <w:t>w Bożkowie</w:t>
      </w: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325D" w:rsidRDefault="00A5325D" w:rsidP="00A532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73698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I: POSTANOWIENIA OGÓLNE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§ 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 uczniowski tworzą wszyscy uczniowie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 IV-VI</w:t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im. Kornela Makuszyńskiego w Bożkowie.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orząd uczniowski, działający w S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Podstawowej im. Kornela Makuszyńskiego w Bożkowie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, zwany dalej SU, działa na podstawie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systemie oświaty z dn. 7 IX 1991 r. (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>Dz.U. 2021.1915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Statutu Szkoły </w:t>
      </w:r>
      <w:r w:rsidR="00D73698" w:rsidRP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Podstawowej im. Kornela Makuszyńskiego w Bożkowie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oraz niniejszego Regulaminu.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II: CELE DZIAŁALNOŚCI SU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§ 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głównych celów działalności SU należą: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promowanie i rozwijanie wśród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 samorządności na rzecz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podejmowania wspólnych decyzji w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sprawach szkoły,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przedstawianie dyrekcji, radzie pedagogicznej oraz radzie rodziców wniosków, opinii i potrzeb uczniów we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sprawach szkoły,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zwiększanie aktywności uczniowskiej, rozwijanie zainteresowań uczniów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i realizowanie własnych pomysłów dla wspólnego dobra,</w:t>
      </w:r>
    </w:p>
    <w:p w:rsidR="00D73698" w:rsidRDefault="00A5325D" w:rsidP="00D73698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d. promowanie wiedzy na temat praw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 i czuwanie nad ich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przestrzeganiem,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organizowanie i zachęcanie uczniów do działalności kulturalnej, oświatowej, sportowej, rozrywkowej,</w:t>
      </w:r>
      <w:r w:rsidR="00287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naukowej w szkole,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f. reprezentowanie działalności SU przed dyrekcją, radą pedagogiczną, radą rodziców </w:t>
      </w:r>
      <w:r w:rsidR="00287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i innymi organami.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III: OPIEKUN SU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§ 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Opiekę nad pracą SU sprawuje Opiekun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Opiekuna SU wybiera ogół uczniów w szkole. Wybory Opiekuna SU są równe, tajne,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bezpośrednie, powszechne.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Prawo kandydowania przysługuje wszystkim nauczycielom.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Opiekun SU wspomaga jego działalność poprzez: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wsparcie SU w sprawach merytorycznych i organizacyjnych,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inspirowanie uczniów do działania,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pośredniczenie w relacjach SU z dyrekcją oraz radą pedagogiczną.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5325D" w:rsidRPr="00A5325D" w:rsidRDefault="00A5325D" w:rsidP="00D7369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IV: ORGANY SU - KOMPETENCJE, ZADANIA, STRUKTURA.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§ 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wybieralnych organów SU należą: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Rada Samorządów Klasowych.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Zarząd Samorządu Uczniowskiego.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>3. Rzecznik Praw Ucznia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Ich kade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ncja trwa </w:t>
      </w:r>
      <w:r w:rsidR="00A10565"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>1 rok</w:t>
      </w:r>
      <w:r w:rsidR="00A10565" w:rsidRPr="00A105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Funkcje pełnione w wybieralnych organach SU nie mogą być łączone.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Przedstawiciele Samorządów Klasowych: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identyfikują potrzeby uczniów,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inspirują i zachęcają uczniów do działalności kulturalnej, oświatowej, sportowej, rozrywkowej, naukowej w</w:t>
      </w:r>
      <w:r w:rsidR="00D73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informują uczniów o działalności Zarządu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Zebranie ogólne Przedstawicieli Samorządów Klasowych wszystkich klas w szkole nazywane jest Radą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Samorządów Klasowych.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obowiązków Przedstawicieli Samorządów Klasowych należy: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uczestnictwo w pracach Rady Samorządów Klasowych i realizacja celów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stosowanie się w swojej działalności do wytycznych Zarządu SU lub dyrekcji,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troska o wysoki poziom organizacyjny i dobrą atmosferę podczas pracy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d. włączanie uczniów w ogólnoszkolne działania Zarządu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kompetencji Rady Samorządów Klasowych należy: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współpraca z Zarządem SU i Opiekunem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opiniowanie planu działań i konkretnych inicjatyw Zarządu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zgłaszanie propozycji działań dla Zarządu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d. kontrolowanie zgodności działań Zarządu SU z niniejszym Regulaminem oraz Statutem Szkoły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rozpatrywanie i opiniowanie semestralnych i rocznych sprawozdań Przewodniczącego SU z działalności SU i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 spraw wniesionych przez członków Zarządu SU pod obrady.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Obrady Rady Samorządów Klasowych zwoływane są przez Przewodniczącego Zarządu SU lub na żądanie co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połowy członków Rady Samorządów Klas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>owych przynajmniej raz na pół roku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kompetencji Zarządu SU należy: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koordynowanie, inicjowanie i organizowanie działań uczniowskich,</w:t>
      </w:r>
    </w:p>
    <w:p w:rsidR="00564D50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b. opracowanie rocznego planu działania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identyfikacja potrzeb uczniów i odpowiadanie na te potrzeby,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d. przedstawianie dyrekcji, radzie pedagogicznej, radzie rodziców wniosków, opinii, sugestii członków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. zbieranie i archiwizowanie [w teczce/segregatorze] bieżącej dokumentacji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Obrady Zarządu SU zwoływane są przez Przewodniczącego Zarządu SU lub na żądanie co najmniej połowy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członków Zarządu SU lub Opiekuna SU przynajmniej raz w miesiącu.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7314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obowiązków członków Zarządu SU należy: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uczestnictwo w pracach Zarządu SU i realizacja celów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b. stosowanie się w swojej działalności do wytycznych dyrekcji,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uwzględnianie w swojej działalności potrzeb uczniów,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d. troska o wysoki poziom organizacyjny i dobrą atmosferę podczas pracy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włączanie uczniów w ogólnoszkolne działania Zarządu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 SU składa się z: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Przewodniczącego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Wiceprzewodniczącego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Skarbnika,</w:t>
      </w:r>
    </w:p>
    <w:p w:rsidR="00A5325D" w:rsidRPr="00A5325D" w:rsidRDefault="00D7314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Sekretarz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5325D"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8</w:t>
      </w:r>
      <w:r w:rsidR="00A5325D"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SU: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kieruje pracą Zarządu SU,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reprezentuje SU wobec dyrekcji szkoły, rady pedagogicznej, rady rodziców oraz innych organizacji,</w:t>
      </w:r>
    </w:p>
    <w:p w:rsidR="00564D50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c. przedstawia uczniom, dyrekcji, radzie pedagogicznej, radzie rodziców plan pracy Zarządu SU oraz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końcowe z działalności SU,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d. zwołuje i przewodniczy zebraniom Zarządu SU oraz Rady Samorządów Klasowych,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podczas każdego z zebrań Zarządu SU oraz Rady Samorządów Klasowych wskazuje inna osobę sporządzającą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notatkę z obrad, która zostaje dodana do archiwum dokumentacji SU.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9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Skarbnik Zarządu: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corocznie przestawia sprawozdanie finansowe dyrekcji, Zarządowi SU oraz Ra</w:t>
      </w:r>
      <w:r w:rsidR="001069FC">
        <w:rPr>
          <w:rFonts w:ascii="Times New Roman" w:eastAsia="Times New Roman" w:hAnsi="Times New Roman" w:cs="Times New Roman"/>
          <w:sz w:val="28"/>
          <w:szCs w:val="28"/>
          <w:lang w:eastAsia="pl-PL"/>
        </w:rPr>
        <w:t>dzie Samorządów Klasowych.</w:t>
      </w:r>
      <w:bookmarkStart w:id="0" w:name="_GoBack"/>
      <w:bookmarkEnd w:id="0"/>
    </w:p>
    <w:p w:rsidR="00564D50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10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Podział obowiązków i zadań w poszczególnych obszarach (sekcjach) działań stałych członków Zarządu SU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zostaje ustalony na pierwszym posiedzeniu Zarządu.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11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1. Wybieralne organy SU podejmują decyzje większością głosów w obecności co najmniej połowy członków.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Decyzje Rady Samorządów Klasowych oraz Zarządu SU mogą być uchylone przez dyrekcję szkoły gdy są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sprzeczne z prawem lub statutem szkoły.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V: ORDYNACJA WYBORCZA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§ 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wybieralne Samorządu Uczniowskiego stanowią: Rada Samorządu Uczniowskiego oraz Opiekun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Samorządu Uczniowskiego. Wybory do organów Samorządu Uczniowskiego są równe, powszechne,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bezpośrednie i większościowe, prowadzone w głosowaniu tajnym.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Wybory do organów Samorządu Uczniowskiego odbywają się raz w roku szkolnym, nie później niż do 10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października.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głosowania w wyborach (czynne pr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awo wyborcze) posiadają wszyscy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uczennice 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>klas IV-VI</w:t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</w:t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kandydowania (bierne prawo wyborcze) na: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stałego członka Rady Samorządu Uczniowskiego – posiada każdy uczeń i uczennica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 IV- VI</w:t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Opiekuna Samorządu Uczniowskie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– posiada każdy członek rady </w:t>
      </w:r>
      <w:r w:rsidRPr="00A5325D">
        <w:rPr>
          <w:rFonts w:ascii="Times New Roman" w:eastAsia="Times New Roman" w:hAnsi="Times New Roman" w:cs="Times New Roman"/>
          <w:sz w:val="26"/>
          <w:szCs w:val="26"/>
          <w:lang w:eastAsia="pl-PL"/>
        </w:rPr>
        <w:t>pedagogicznej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 przygotowanie i przeprowadzenie wyborów odpowiada Uczniowska Komisja Wyborcza.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Uczniowska Komisja Wyborcza składa się z min. 3 uczniów lub uczennic szkoły, którzy w danym roku szkolnym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nie s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kandydatami do Rady Samorządu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Uczniowskiego. Członkowie Uczniowskiej Komisji Wyborczej powinni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pochodzić z różnych klas.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Termin wyborów oraz skład Uczniowskiej Komisji Wyborczej ogłasza – w porozumieniu z opiekunem Samorządu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Uczniowskiego i przedstawicielami klas – ustępująca Rada Samorządu Uczniowskiego.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składu Uczniowskiej Komisji Wyborczej i rozpoczęcie przez nią prac powinien nastąpić min. 3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tygodnie przed wyznaczonym terminem wyborów.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Uczniowskiej Komisji Wyborczej należy: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ogłoszenie terminu wyborów i zasad zgłaszania kandydatur – min. 3 tygodnie przed terminem wyborów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przyjęcie zgłoszeń od kandydatów,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weryfikacja zgłoszeń i ogłoszenie nazwisk kandydatów,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d. poinformowanie uczniów szkoły o zasadach głosowania i zachęcanie do udziału 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 wyborach,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e. czuwanie nad przebiegiem kampanii wyborczej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f. przygotowanie wyborów – list wyborców, kart do głosowania, lokalu wyborczego,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g. przeprowadzenie wyborów,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h. obliczenie głosów,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i. sporządzenie protokołu z wyborów i ogłoszenie ich wyników,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j. przyjęcie i rozpatrzenie ewentualnych skarg na przebieg wyborów.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Uczniowska Komisja Wyborcza działa w porozumieniu i ze wsparciem Opiekuna Samorządu Uczniowskiego.</w:t>
      </w:r>
    </w:p>
    <w:p w:rsidR="00DD3B8F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Członkowie Uczniowskiej Komisji Wyborczej, w dniu wyborów, zwolnieni są 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 zajęć lekcyjnych.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Zasady zgłaszania kandydatur na członka Rady Samorządu Uczniowskiego są następujące: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 zgłaszająca swoją kandydaturę do Rady Samorządu Uczniowskiego składa </w:t>
      </w:r>
      <w:r w:rsidR="00A10565"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>min. 1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>0 podpisów poparcia</w:t>
      </w:r>
      <w:r w:rsidR="00564D50"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swojej kandydatury, złożonych przez uczniów lub 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uczenni</w:t>
      </w:r>
      <w:r w:rsid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>ce szkoły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Podpisy zbierane są na listach zawierających następujące informacje: imię, nazwisko, klasa, własnoręczny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Listy z podpisami kandydaci składają do Uczniowskiej Komisji Wyborczej w wyznaczonym przez nią terminie –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nie później niż 10 dni przed wyborami.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Uczniowska Komisja Wyborcza weryfikuje podpisy i niezwłocznie informuje kandydata o wyniku.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 uzyskaniu potwierdzenia swojej kandydatury przez UKW kandydat może rozpocząć kampanię wyborczą.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 terminie składania list podpisów przez kandydatów, Uczniowska Komisja Wyborcza publikuje ostateczną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listę kandydatów.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8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zgłaszania kandydatur na Opiekuna Samorządu Uczniowskiego są następujące: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Nauczyciele chętni do pełnienia funkcji Opiekuna Samorządu Uczniowskiego zgłaszają swoją wolę do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Uczniowskiej Komisji Wyborczej.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9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prowadzenia kampanii wyborczej są następujące: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Kandydaci prowadzą kampanię wyborczą w okresie od zatwierdzenia swojej kandydatury przez Uczniowską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Wyborczą do dnia przed wyborami.</w:t>
      </w:r>
    </w:p>
    <w:p w:rsidR="00A5325D" w:rsidRPr="00A5325D" w:rsidRDefault="00DD3B8F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kampanii</w:t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(obowiązkowo)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31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zostanie zorganizowana debata wyborcza, między kandydatami do SU. 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Prowadzenie kampanii wyborczej w dniu wyborów jest zabronione.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Prowadząc kampanię wyborczą kandydaci nie mogą naruszać dobrego imienia innych osób ani wykorzystywać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szkolnej infrastruktury bez zgody dyrekcji szkoły.</w:t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5325D"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10</w:t>
      </w:r>
      <w:r w:rsidR="00A5325D"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5325D"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przeprowadzenia wyborów są następujące:</w:t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Wybory odbywają się w wyznaczonym przez Radę Samorządu Uczniowskiego terminie, w trakcie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przerw oraz zajęć lekcyjnych.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Wybory odbywają się w specjalnie na ten cel wyznaczonym pomieszczeniu (osobna sala lub wydzielona część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korytarza) – lokalu wyborczym.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Lokal wyborczy powinien umożliwiać oddanie głosu w warunkach tajności.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lokalu wyborczym przez cały okres trwania wyborów znajdują się: min. 2 członkowie Uczniowskiej Komisji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Wyborczej, karty do głosowania, listy wyborców, zaplombowana urna z głosami.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Uczniowska Komisja Wyborcza przygotowuje listy wyborców w oparciu o aktualną listę uczniów i uczennic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 Na liście znajdują się: imię, nazwisko, miejsce na odręczny podpis.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Przed rozpoczęciem wyborów Uczniowska Komisja Wyborcza drukuje karty do głosowania w liczbie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odpowiadającej liczbie uczniów szkoły. Każda karta do głosowania powinna być opatrzona pieczęcią szkoły.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kartach do głosowania nazwiska kandydatów do Zarządu Samorządu Uczniowskiego oraz na Opiekuna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Samorządu Uczniowskiego umieszczone są w kolejności alfabetycznej.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Głosowanie dokonuje się poprzez stawienie się przed Uczniowską Komisją Wyborczą w określonym miejscu i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terminie, przedstawienie legitymacji uczniowskiej członkom Komisji, złożenie podpisu na liście wyborców oraz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wypełnienie kart do głosowania wg instrukcji na niej zamieszczonej i wrzucenie karty do urny wyborczej.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Jeden wyborca głosuje poprzez postawienie jednego znaku X (dwóch krzyżujących się linii) w polu po lewej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nazwiska kandydata do Rady Samorządu Uczniowskiego oraz jednego znaku X w polu po lewej stronie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nazwiska kandydata na Opiekuna Samorządu Uczniowskiego.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 głos nieważny uznaje się ten, w którym na karcie znak „X” postawiono przy więcej niż jednym nazwisku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kandydata do Rady Samorządu Uczniowskiego lub na Opiekuna Samorządu Uczniowskiego oraz jeżeli na karcie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postawiono żadnego znaku „X”.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11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Liczenie głosów odbywa się według poniższej procedury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 zakończeniu głosowania członkowie Uczniowskiej Komisji Wyborczej otwierają urnę z głosami i dokonują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przeliczenia znajdujących się w niej kart do głosowania.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Liczbę kart do głosowania porównuje się z liczbą podpisów złożonych na liście wyborców. Jeśli obie liczby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zgadzają się, można przejść do liczenia głosów oddanych na poszczególnych kandydatów.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Uznanie głosu za nieważny wymaga akceptacji wszystkich członków UKW obecnych przy liczeniu głosów.</w:t>
      </w:r>
    </w:p>
    <w:p w:rsidR="00A5325D" w:rsidRPr="00A5325D" w:rsidRDefault="00A5325D" w:rsidP="00D73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liczenia głosów Uczniowska Komisja Wyborcza spisuje w protokole zawierającym następujące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informacje: liczba osób uprawnionych do głosowania:, liczba wydanych kart do głosowania:, liczba głosów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ważnych:, liczba głosów nieważnych:, liczba głosów oddanych na poszczególnych kandydatów:,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Wyniki liczenia głosów wraz z informacją o tym, kto został członkiem Rady Samorządu Uczniowskiego i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Opiekunem, Uczniowska Komisja Wyborcza publikuje na szkolnej tablicy ogłoszeń oraz stronie internetowej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12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z największą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liczbą głosów zostaje Przewodniczącym Rady Samorządu Uczniowskiego.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Opiekunem Samorządu Uczniowskiego zostaje nauczyciel, który otrzymał największą liczbę głosów.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13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Kadencja Rady Samorządu Uczniowskiego trwa od dnia ogłoszenia wyników wyborów do dnia ogłoszenia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wyników kolejnych wyborów.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14</w:t>
      </w:r>
      <w:r w:rsidRPr="00A53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1. Mandat członka Rady Samorządu Uczniowskiego wygasa w wypadku: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rezygnacji,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końca kadencji,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c. ukończenia nauki w szkole.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Mandat Opiekuna Samorządu Uczniowskiego wygasa w razie: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rezygnacji,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końca kadencji,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c. odwołania decyzją dyrekcji szkoły lub rady pedagogicznej.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Jeśli wygaśnięcie mandatu następuje w trakcie kadencji: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a. w miejsce stałych członków Rady Samorządu Uczniowskiego - Rada Samorządu Uczniowskiego powołuje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pełniące ich obowiązki na czas określony lub przeprowadza uzupełniające wybory powszechne,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b. w przypadku Przewodniczącego Rady Samorządu Uczniowskiego – na czas określony obowiązki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Przewodniczącego pełni Wiceprzewodniczący lub przeprowadza się uzupełniające wybory powszechne,</w:t>
      </w:r>
    </w:p>
    <w:p w:rsidR="00043322" w:rsidRPr="00A5325D" w:rsidRDefault="00A5325D" w:rsidP="00D7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c. w przypadku wygaśnięcia mandatu Opiekuna Samorządu Uczniowskiego – Rada Samorządu Uczniowskiego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 ciągu miesiąca od chwili wygaśnięcia mandatu przeprowadza uzupełniające wybory powszechne, a w tym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czasie obowiązki Opiekuna pełni tymczasowo dyrektor szkoły.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D3B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VI: POSTANOWIENIA KOŃCOWE - TECHNICZNE</w:t>
      </w:r>
      <w:r w:rsidRPr="00DD3B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7F04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  <w:r w:rsidRPr="007F04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1. Zmiany Regulaminu SU można dokonać podczas wspólnych obrad Rady Samorządów Klasowych i Zarządu SU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Przewodniczącego SU, Opiekuna SU, dyrekcji szkoły lub co najmniej połowy członków Zarządu SU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lub Rady Samorządów Klasowych.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Uchwała o zmianie Regulaminu wchodzi w życie po upływie 2 tygodni od daty jej podjęcia.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Niniejszy Regulamin uchwa</w:t>
      </w:r>
      <w:r w:rsidR="00A10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lony i </w:t>
      </w:r>
      <w:r w:rsidRPr="00A5325D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 w życie z d</w:t>
      </w:r>
      <w:r w:rsidR="00DD3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niem </w:t>
      </w:r>
      <w:r w:rsidR="00016662">
        <w:rPr>
          <w:rFonts w:ascii="Times New Roman" w:eastAsia="Times New Roman" w:hAnsi="Times New Roman" w:cs="Times New Roman"/>
          <w:sz w:val="28"/>
          <w:szCs w:val="28"/>
          <w:lang w:eastAsia="pl-PL"/>
        </w:rPr>
        <w:t>01.02.2022</w:t>
      </w:r>
    </w:p>
    <w:sectPr w:rsidR="00043322" w:rsidRPr="00A5325D" w:rsidSect="00D7369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D"/>
    <w:rsid w:val="00016662"/>
    <w:rsid w:val="00043322"/>
    <w:rsid w:val="001069FC"/>
    <w:rsid w:val="00287024"/>
    <w:rsid w:val="00564D50"/>
    <w:rsid w:val="007F043D"/>
    <w:rsid w:val="00A10565"/>
    <w:rsid w:val="00A5325D"/>
    <w:rsid w:val="00D7314D"/>
    <w:rsid w:val="00D73698"/>
    <w:rsid w:val="00DD3B8F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500A-E521-4F88-9710-2F09883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2022-03-30T10:11:00Z</dcterms:created>
  <dcterms:modified xsi:type="dcterms:W3CDTF">2022-04-04T10:17:00Z</dcterms:modified>
</cp:coreProperties>
</file>