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5CD8" w14:textId="404F076B" w:rsidR="00232974" w:rsidRPr="002133AC" w:rsidRDefault="00232974" w:rsidP="00CC4C79">
      <w:pPr>
        <w:spacing w:after="150" w:line="240" w:lineRule="auto"/>
        <w:ind w:left="36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2329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Regulamin wyboru i funkcjonowania</w:t>
      </w:r>
    </w:p>
    <w:p w14:paraId="4381A3C1" w14:textId="3DFA244A" w:rsidR="00232974" w:rsidRPr="00232974" w:rsidRDefault="00232974" w:rsidP="00CC4C79">
      <w:pPr>
        <w:spacing w:after="150" w:line="240" w:lineRule="auto"/>
        <w:ind w:left="36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2329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R</w:t>
      </w:r>
      <w:r w:rsidRPr="002133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 xml:space="preserve">zecznika </w:t>
      </w:r>
      <w:r w:rsidRPr="002329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P</w:t>
      </w:r>
      <w:r w:rsidRPr="002133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 xml:space="preserve">raw </w:t>
      </w:r>
      <w:r w:rsidRPr="002329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U</w:t>
      </w:r>
      <w:r w:rsidRPr="002133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cznia</w:t>
      </w:r>
      <w:r w:rsidRPr="002329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 xml:space="preserve"> w szkole.</w:t>
      </w:r>
    </w:p>
    <w:p w14:paraId="5F73F23C" w14:textId="77777777" w:rsidR="00232974" w:rsidRPr="00232974" w:rsidRDefault="00232974" w:rsidP="00CC4C79">
      <w:pPr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232974">
        <w:rPr>
          <w:rFonts w:ascii="Times New Roman" w:eastAsia="Times New Roman" w:hAnsi="Times New Roman" w:cs="Times New Roman"/>
          <w:noProof/>
          <w:color w:val="1A051A"/>
          <w:sz w:val="24"/>
          <w:szCs w:val="24"/>
          <w:lang w:eastAsia="pl-PL"/>
        </w:rPr>
        <w:drawing>
          <wp:inline distT="0" distB="0" distL="0" distR="0" wp14:anchorId="3DCC6D5A" wp14:editId="668BE125">
            <wp:extent cx="3055620" cy="2156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E0CD" w14:textId="6412A60E" w:rsidR="00232974" w:rsidRPr="00CC4C79" w:rsidRDefault="00232974" w:rsidP="00CC4C79">
      <w:pPr>
        <w:spacing w:after="0" w:line="240" w:lineRule="auto"/>
        <w:ind w:left="1800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PODSTAWY PRAWNE DZIAŁANIA RZECZNIKA PRAW UCZNIA</w:t>
      </w:r>
    </w:p>
    <w:p w14:paraId="4E5D2616" w14:textId="6D7D3B3B" w:rsidR="00232974" w:rsidRPr="00CC4C79" w:rsidRDefault="00232974" w:rsidP="00CC4C79">
      <w:pPr>
        <w:pStyle w:val="Akapitzlist"/>
        <w:numPr>
          <w:ilvl w:val="0"/>
          <w:numId w:val="16"/>
        </w:numPr>
        <w:spacing w:before="2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Statut Szkoły Podstawowej</w:t>
      </w: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 xml:space="preserve"> nr 50 w Gdańsku</w:t>
      </w:r>
    </w:p>
    <w:p w14:paraId="668AFF85" w14:textId="77777777" w:rsidR="00232974" w:rsidRPr="00CC4C79" w:rsidRDefault="00232974" w:rsidP="00CC4C79">
      <w:pPr>
        <w:pStyle w:val="Akapitzlist"/>
        <w:numPr>
          <w:ilvl w:val="0"/>
          <w:numId w:val="16"/>
        </w:numPr>
        <w:spacing w:before="2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USTAWA z dnia 14 grudnia 2016 r. Prawo oświatowe</w:t>
      </w:r>
    </w:p>
    <w:p w14:paraId="21FE660D" w14:textId="77777777" w:rsidR="002133AC" w:rsidRPr="00CC4C79" w:rsidRDefault="00232974" w:rsidP="00CC4C79">
      <w:pPr>
        <w:pStyle w:val="Akapitzlist"/>
        <w:numPr>
          <w:ilvl w:val="0"/>
          <w:numId w:val="16"/>
        </w:numPr>
        <w:spacing w:before="2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Konwencja Praw Dziecka</w:t>
      </w:r>
    </w:p>
    <w:p w14:paraId="36C5C70E" w14:textId="06CF9F2A" w:rsidR="00232974" w:rsidRPr="00CC4C79" w:rsidRDefault="00232974" w:rsidP="00CC4C79">
      <w:pPr>
        <w:spacing w:before="200" w:after="0" w:line="240" w:lineRule="auto"/>
        <w:ind w:left="1800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TRYB POWOŁYWANIA RZECZNIKA PRAW UCZNIA</w:t>
      </w:r>
    </w:p>
    <w:p w14:paraId="5C724677" w14:textId="77777777" w:rsidR="00232974" w:rsidRPr="00CC4C79" w:rsidRDefault="00232974" w:rsidP="00CC4C79">
      <w:pPr>
        <w:pStyle w:val="Akapitzlist"/>
        <w:numPr>
          <w:ilvl w:val="0"/>
          <w:numId w:val="17"/>
        </w:numPr>
        <w:spacing w:before="2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Rzecznik Praw Ucznia wybierany jest w wyborach demokratycznych - tajnych, równych i bezpośrednich.</w:t>
      </w:r>
    </w:p>
    <w:p w14:paraId="27063007" w14:textId="77777777" w:rsidR="00232974" w:rsidRPr="00CC4C79" w:rsidRDefault="00232974" w:rsidP="00CC4C7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Kadencja </w:t>
      </w:r>
      <w:r w:rsidRPr="00CC4C79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Rzecznika Praw Ucznia</w:t>
      </w: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trwa trzy lata.</w:t>
      </w:r>
    </w:p>
    <w:p w14:paraId="336D4C7E" w14:textId="77777777" w:rsidR="00232974" w:rsidRPr="00CC4C79" w:rsidRDefault="00232974" w:rsidP="00CC4C79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Wyborcami Rzecznika Praw Ucznia są: uczniowie klas IV - VIII szkoły podstawowej</w:t>
      </w:r>
    </w:p>
    <w:p w14:paraId="031C5059" w14:textId="77777777" w:rsidR="00232974" w:rsidRPr="00CC4C79" w:rsidRDefault="00232974" w:rsidP="00CC4C79">
      <w:pPr>
        <w:pStyle w:val="Akapitzlist"/>
        <w:numPr>
          <w:ilvl w:val="0"/>
          <w:numId w:val="17"/>
        </w:num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Komisję Wyborczą stanowią uczniowie wchodzący w skład Zarządów Samorządów Uczniowskich Szkoły Podstawowej klas IV - VIII</w:t>
      </w:r>
    </w:p>
    <w:p w14:paraId="67CFB234" w14:textId="77777777" w:rsidR="00D60567" w:rsidRPr="00CC4C79" w:rsidRDefault="00232974" w:rsidP="00CC4C79">
      <w:pPr>
        <w:spacing w:before="200" w:after="200" w:line="240" w:lineRule="auto"/>
        <w:ind w:left="1800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val="en-US" w:eastAsia="pl-PL"/>
        </w:rPr>
        <w:t>ZADANIA RZECZNIKA PRAW UCZNIA:</w:t>
      </w:r>
    </w:p>
    <w:p w14:paraId="5A3920C0" w14:textId="1BE95177" w:rsidR="00232974" w:rsidRPr="00CC4C79" w:rsidRDefault="00232974" w:rsidP="00CC4C79">
      <w:pPr>
        <w:pStyle w:val="Akapitzlist"/>
        <w:numPr>
          <w:ilvl w:val="2"/>
          <w:numId w:val="18"/>
        </w:numPr>
        <w:spacing w:before="200"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Wyjaśnia sprawy sporne między uczniem a nauczycielem w szczególności gdy:</w:t>
      </w:r>
    </w:p>
    <w:p w14:paraId="5CAA4D13" w14:textId="77777777" w:rsidR="00232974" w:rsidRPr="00CC4C79" w:rsidRDefault="00232974" w:rsidP="00CC4C79">
      <w:pPr>
        <w:pStyle w:val="Akapitzlist"/>
        <w:numPr>
          <w:ilvl w:val="3"/>
          <w:numId w:val="1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wychowawca klasy nie interweniuje w zgłoszonej sprawie lub jego starania nie są skuteczne</w:t>
      </w:r>
    </w:p>
    <w:p w14:paraId="0C5BBE41" w14:textId="77777777" w:rsidR="00232974" w:rsidRPr="00CC4C79" w:rsidRDefault="00232974" w:rsidP="00CC4C79">
      <w:pPr>
        <w:pStyle w:val="Akapitzlist"/>
        <w:numPr>
          <w:ilvl w:val="3"/>
          <w:numId w:val="1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sprawa naruszająca prawa uczniów przedstawiona przez samorząd klasowy nie została rozstrzygnięta</w:t>
      </w:r>
    </w:p>
    <w:p w14:paraId="369E69C1" w14:textId="77777777" w:rsidR="00232974" w:rsidRPr="00CC4C79" w:rsidRDefault="00232974" w:rsidP="00CC4C79">
      <w:pPr>
        <w:pStyle w:val="Akapitzlist"/>
        <w:numPr>
          <w:ilvl w:val="3"/>
          <w:numId w:val="1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sprawa zgłoszona przez bezpośrednio zainteresowanego nie odniosła skutku.</w:t>
      </w:r>
    </w:p>
    <w:p w14:paraId="764BD60B" w14:textId="401DD4EC" w:rsidR="00232974" w:rsidRPr="00CC4C79" w:rsidRDefault="00232974" w:rsidP="00CC4C79">
      <w:pPr>
        <w:pStyle w:val="Akapitzlist"/>
        <w:numPr>
          <w:ilvl w:val="2"/>
          <w:numId w:val="1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Chroni prawa uczniów zgodnie z prawami i obowiązkami ucznia zawartymi w Statucie Szkoły.</w:t>
      </w:r>
    </w:p>
    <w:p w14:paraId="730F555F" w14:textId="77777777" w:rsidR="002133AC" w:rsidRPr="00CC4C79" w:rsidRDefault="00232974" w:rsidP="00CC4C79">
      <w:pPr>
        <w:pStyle w:val="Akapitzlist"/>
        <w:numPr>
          <w:ilvl w:val="2"/>
          <w:numId w:val="1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Pomaga uczniom i informuje ich jak powinni korzystać ze swoich praw.</w:t>
      </w:r>
    </w:p>
    <w:p w14:paraId="2534C309" w14:textId="4591524E" w:rsidR="00232974" w:rsidRPr="00CC4C79" w:rsidRDefault="00232974" w:rsidP="00CC4C79">
      <w:pPr>
        <w:pStyle w:val="Akapitzlist"/>
        <w:numPr>
          <w:ilvl w:val="2"/>
          <w:numId w:val="1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proofErr w:type="spellStart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>Pomaga</w:t>
      </w:r>
      <w:proofErr w:type="spellEnd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 xml:space="preserve"> w </w:t>
      </w:r>
      <w:proofErr w:type="spellStart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>rozwiązywaniu</w:t>
      </w:r>
      <w:proofErr w:type="spellEnd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 xml:space="preserve"> </w:t>
      </w:r>
      <w:proofErr w:type="spellStart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>konfliktów</w:t>
      </w:r>
      <w:proofErr w:type="spellEnd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>.</w:t>
      </w:r>
    </w:p>
    <w:p w14:paraId="647AE3FC" w14:textId="77777777" w:rsidR="002133AC" w:rsidRPr="00CC4C79" w:rsidRDefault="00232974" w:rsidP="00CC4C79">
      <w:pPr>
        <w:pStyle w:val="Akapitzlist"/>
        <w:numPr>
          <w:ilvl w:val="2"/>
          <w:numId w:val="1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Przyjmuje skargi i wnioski na temat naruszeń praw uczniów.</w:t>
      </w:r>
    </w:p>
    <w:p w14:paraId="2D52FDD8" w14:textId="0F20481B" w:rsidR="00232974" w:rsidRPr="00CC4C79" w:rsidRDefault="00232974" w:rsidP="00CC4C79">
      <w:pPr>
        <w:pStyle w:val="Akapitzlist"/>
        <w:numPr>
          <w:ilvl w:val="2"/>
          <w:numId w:val="1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Wspomaga działania uczniów podczas dochodzenia ich praw.</w:t>
      </w:r>
    </w:p>
    <w:p w14:paraId="63E10E46" w14:textId="77777777" w:rsidR="00232974" w:rsidRPr="00CC4C79" w:rsidRDefault="00232974" w:rsidP="00CC4C79">
      <w:pPr>
        <w:pStyle w:val="Akapitzlist"/>
        <w:numPr>
          <w:ilvl w:val="2"/>
          <w:numId w:val="18"/>
        </w:num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Może zajmować stanowisko w przypadku kary wymierzonej uczniowi za jego zachowanie lub inne przewinienia.</w:t>
      </w:r>
    </w:p>
    <w:p w14:paraId="4BED8638" w14:textId="56943921" w:rsidR="00232974" w:rsidRPr="00232974" w:rsidRDefault="00232974" w:rsidP="00CC4C79">
      <w:pPr>
        <w:spacing w:before="200" w:after="20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232974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lastRenderedPageBreak/>
        <w:t>ŚRODKI DZIAŁANIA RZECZNIKA:</w:t>
      </w:r>
    </w:p>
    <w:p w14:paraId="7242F6AC" w14:textId="593B1813" w:rsidR="00232974" w:rsidRPr="00CC4C79" w:rsidRDefault="00232974" w:rsidP="00CC4C7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Załatwianie indywidualnych skarg.</w:t>
      </w:r>
    </w:p>
    <w:p w14:paraId="0DFE06A5" w14:textId="5ED5D2E6" w:rsidR="00232974" w:rsidRPr="00CC4C79" w:rsidRDefault="00232974" w:rsidP="00CC4C7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Udzielanie porad dotyczących sposobów ochrony praw (uczniom, rodzicom, nauczycielom).</w:t>
      </w:r>
    </w:p>
    <w:p w14:paraId="6551999E" w14:textId="384FF75C" w:rsidR="00232974" w:rsidRPr="00CC4C79" w:rsidRDefault="00232974" w:rsidP="00CC4C7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Współpraca z fachowcami (np. psychologiem, pedagogiem, prawnikiem).</w:t>
      </w:r>
    </w:p>
    <w:p w14:paraId="067F2CA7" w14:textId="3CE6C572" w:rsidR="00232974" w:rsidRPr="00CC4C79" w:rsidRDefault="00232974" w:rsidP="00CC4C7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Rzecznik Praw Ucznia nie może wyręczać w obowiązkach wychowawców.</w:t>
      </w:r>
    </w:p>
    <w:p w14:paraId="57E0A582" w14:textId="01606BA0" w:rsidR="00232974" w:rsidRPr="00CC4C79" w:rsidRDefault="00232974" w:rsidP="00CC4C7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Rzecznik Praw Ucznia działa według ustalonego trybu postępowania.</w:t>
      </w:r>
    </w:p>
    <w:p w14:paraId="603A57D2" w14:textId="6D2E6AD0" w:rsidR="00232974" w:rsidRPr="00CC4C79" w:rsidRDefault="00232974" w:rsidP="00CC4C79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Rzecznik Praw Ucznia w sprawowaniu swojej funkcji jest niezależny. </w:t>
      </w:r>
    </w:p>
    <w:p w14:paraId="39480D33" w14:textId="77777777" w:rsidR="00232974" w:rsidRPr="00232974" w:rsidRDefault="00232974" w:rsidP="00CC4C79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232974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14:paraId="1C2F2550" w14:textId="7BF145AC" w:rsidR="00232974" w:rsidRPr="00CC4C79" w:rsidRDefault="00232974" w:rsidP="00CC4C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TRYB POSTĘPOWANIA W KWESTIACH SPORNYCH UCZEŃ - UCZEŃ:</w:t>
      </w:r>
    </w:p>
    <w:p w14:paraId="57B721FD" w14:textId="77777777" w:rsidR="00232974" w:rsidRPr="00CC4C79" w:rsidRDefault="00232974" w:rsidP="00CC4C79">
      <w:pPr>
        <w:pStyle w:val="Akapitzlist"/>
        <w:numPr>
          <w:ilvl w:val="0"/>
          <w:numId w:val="20"/>
        </w:numPr>
        <w:spacing w:before="2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zapoznanie się z opinią stron konfliktu</w:t>
      </w:r>
    </w:p>
    <w:p w14:paraId="279FBC08" w14:textId="77777777" w:rsidR="00232974" w:rsidRPr="00CC4C79" w:rsidRDefault="00232974" w:rsidP="00CC4C79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podjęcie mediacji ze stronami we współpracy z wychowawcą klasy</w:t>
      </w:r>
    </w:p>
    <w:p w14:paraId="35FD3F92" w14:textId="77777777" w:rsidR="00232974" w:rsidRPr="00CC4C79" w:rsidRDefault="00232974" w:rsidP="00CC4C79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zasięgnięcie opinii pedagoga szkolnego w razie kłopotów z rozstrzygnięciem sporu</w:t>
      </w:r>
    </w:p>
    <w:p w14:paraId="4F7C9483" w14:textId="703FD8D0" w:rsidR="00232974" w:rsidRPr="00CC4C79" w:rsidRDefault="00232974" w:rsidP="00CC4C79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w dalszym trybie postępowania - zasięgnięcie opinii Rady Pedagogicznej</w:t>
      </w:r>
    </w:p>
    <w:p w14:paraId="795A4293" w14:textId="77777777" w:rsidR="00232974" w:rsidRPr="00CC4C79" w:rsidRDefault="00232974" w:rsidP="00CC4C79">
      <w:pPr>
        <w:pStyle w:val="Akapitzlist"/>
        <w:numPr>
          <w:ilvl w:val="0"/>
          <w:numId w:val="20"/>
        </w:num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ostateczną decyzję o sposobie rozwiązania konfliktu podejmuje Dyrektor.</w:t>
      </w:r>
    </w:p>
    <w:p w14:paraId="16B8EB34" w14:textId="77777777" w:rsidR="00232974" w:rsidRPr="00232974" w:rsidRDefault="00232974" w:rsidP="00CC4C79">
      <w:pPr>
        <w:spacing w:before="200" w:after="20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232974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TRYB POSTĘPOWANIA W KWESTIACH SPORNYCH UCZEŃ - NAUCZYCIEL:</w:t>
      </w:r>
    </w:p>
    <w:p w14:paraId="4F23EFA6" w14:textId="77777777" w:rsidR="00232974" w:rsidRPr="00CC4C79" w:rsidRDefault="00232974" w:rsidP="00CC4C79">
      <w:pPr>
        <w:pStyle w:val="Akapitzlist"/>
        <w:numPr>
          <w:ilvl w:val="0"/>
          <w:numId w:val="21"/>
        </w:numPr>
        <w:spacing w:before="2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zapoznanie się z opinią stron konfliktu</w:t>
      </w:r>
    </w:p>
    <w:p w14:paraId="30AD9144" w14:textId="77777777" w:rsidR="00232974" w:rsidRPr="00CC4C79" w:rsidRDefault="00232974" w:rsidP="00CC4C79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proofErr w:type="spellStart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>podjęcie</w:t>
      </w:r>
      <w:proofErr w:type="spellEnd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 xml:space="preserve"> </w:t>
      </w:r>
      <w:proofErr w:type="spellStart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>mediacji</w:t>
      </w:r>
      <w:proofErr w:type="spellEnd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 xml:space="preserve"> </w:t>
      </w:r>
      <w:proofErr w:type="spellStart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>ze</w:t>
      </w:r>
      <w:proofErr w:type="spellEnd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 xml:space="preserve"> </w:t>
      </w:r>
      <w:proofErr w:type="spellStart"/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val="en-US" w:eastAsia="pl-PL"/>
        </w:rPr>
        <w:t>stronami</w:t>
      </w:r>
      <w:proofErr w:type="spellEnd"/>
    </w:p>
    <w:p w14:paraId="0DAAAF01" w14:textId="77777777" w:rsidR="00232974" w:rsidRPr="00CC4C79" w:rsidRDefault="00232974" w:rsidP="00CC4C79">
      <w:pPr>
        <w:pStyle w:val="Akapitzlist"/>
        <w:numPr>
          <w:ilvl w:val="0"/>
          <w:numId w:val="21"/>
        </w:num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wystąpienie do Dyrektora Szkoły o podjęcie decyzji w sprawie, w przypadku trudności z rozstrzygnięciem sporu.</w:t>
      </w:r>
    </w:p>
    <w:p w14:paraId="68086FE9" w14:textId="77777777" w:rsidR="00232974" w:rsidRPr="00232974" w:rsidRDefault="00232974" w:rsidP="00CC4C79">
      <w:pPr>
        <w:spacing w:before="200" w:after="20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232974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OBOWIĄZKIEM RZECZNIKA JEST W SZCZEGÓLNOŚCI:</w:t>
      </w:r>
    </w:p>
    <w:p w14:paraId="26BA207A" w14:textId="77777777" w:rsidR="00232974" w:rsidRPr="00CC4C79" w:rsidRDefault="00232974" w:rsidP="00CC4C79">
      <w:pPr>
        <w:pStyle w:val="Akapitzlist"/>
        <w:numPr>
          <w:ilvl w:val="0"/>
          <w:numId w:val="22"/>
        </w:numPr>
        <w:spacing w:before="2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Znajomość Statutu Szkoły oraz Konwencji Praw Dziecka.</w:t>
      </w:r>
    </w:p>
    <w:p w14:paraId="4D7CB233" w14:textId="77777777" w:rsidR="00232974" w:rsidRPr="00CC4C79" w:rsidRDefault="00232974" w:rsidP="00CC4C79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Informowanie uczniów o przysługujących im prawach i sposobie ich dochodzenia.</w:t>
      </w:r>
    </w:p>
    <w:p w14:paraId="43CD2C1D" w14:textId="77777777" w:rsidR="00232974" w:rsidRPr="00CC4C79" w:rsidRDefault="00232974" w:rsidP="00CC4C79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Interwencja w razie naruszenia podstawowych praw ucznia i rozwiązywanie spraw spornych.</w:t>
      </w:r>
    </w:p>
    <w:p w14:paraId="3122295B" w14:textId="77777777" w:rsidR="00232974" w:rsidRPr="00CC4C79" w:rsidRDefault="00232974" w:rsidP="00CC4C79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Udzielanie pomocy uczniom zgodnie z ustalonym trybem postępowania.</w:t>
      </w:r>
    </w:p>
    <w:p w14:paraId="06995337" w14:textId="77777777" w:rsidR="00232974" w:rsidRPr="00CC4C79" w:rsidRDefault="00232974" w:rsidP="00CC4C79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Informowanie stron konfliktu o podjętych przez siebie działaniach.</w:t>
      </w:r>
    </w:p>
    <w:p w14:paraId="431A1F93" w14:textId="77777777" w:rsidR="00232974" w:rsidRPr="00CC4C79" w:rsidRDefault="00232974" w:rsidP="00CC4C79">
      <w:pPr>
        <w:pStyle w:val="Akapitzlist"/>
        <w:numPr>
          <w:ilvl w:val="0"/>
          <w:numId w:val="22"/>
        </w:num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C4C79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Składanie sprawozdania ze swojej działalności raz w roku przed Radą Pedagogiczną.</w:t>
      </w:r>
    </w:p>
    <w:p w14:paraId="5C3A25E3" w14:textId="77777777" w:rsidR="00232974" w:rsidRPr="00232974" w:rsidRDefault="00232974" w:rsidP="00CC4C79">
      <w:pPr>
        <w:spacing w:before="200" w:after="20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232974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14:paraId="582C6E34" w14:textId="77777777" w:rsidR="00944C12" w:rsidRPr="002133AC" w:rsidRDefault="00911835" w:rsidP="00CC4C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4C12" w:rsidRPr="0021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850"/>
    <w:multiLevelType w:val="hybridMultilevel"/>
    <w:tmpl w:val="136EBD74"/>
    <w:lvl w:ilvl="0" w:tplc="BB6A7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0C3FE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AD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262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3CC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C62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A2B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827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841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06B7"/>
    <w:multiLevelType w:val="hybridMultilevel"/>
    <w:tmpl w:val="7B32A1B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6007FD"/>
    <w:multiLevelType w:val="hybridMultilevel"/>
    <w:tmpl w:val="700CEE9A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149C53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417D8"/>
    <w:multiLevelType w:val="hybridMultilevel"/>
    <w:tmpl w:val="E1B80D1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0F3C32"/>
    <w:multiLevelType w:val="hybridMultilevel"/>
    <w:tmpl w:val="F8765A76"/>
    <w:lvl w:ilvl="0" w:tplc="CC4E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B4B00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2E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48A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127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7ED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065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222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381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04CAB"/>
    <w:multiLevelType w:val="hybridMultilevel"/>
    <w:tmpl w:val="27928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BE73B3"/>
    <w:multiLevelType w:val="hybridMultilevel"/>
    <w:tmpl w:val="D9BA33B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E0142F7"/>
    <w:multiLevelType w:val="hybridMultilevel"/>
    <w:tmpl w:val="992EFF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7D2EC2"/>
    <w:multiLevelType w:val="hybridMultilevel"/>
    <w:tmpl w:val="1BC46D26"/>
    <w:lvl w:ilvl="0" w:tplc="75629A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935CF8"/>
    <w:multiLevelType w:val="hybridMultilevel"/>
    <w:tmpl w:val="AB38F3B2"/>
    <w:lvl w:ilvl="0" w:tplc="FFFFFFFF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CC23C80"/>
    <w:multiLevelType w:val="hybridMultilevel"/>
    <w:tmpl w:val="9668BC06"/>
    <w:lvl w:ilvl="0" w:tplc="A1C6C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EF9C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E48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88F9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0C2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92F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C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23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582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7C22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0E617F3"/>
    <w:multiLevelType w:val="hybridMultilevel"/>
    <w:tmpl w:val="1114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53308"/>
    <w:multiLevelType w:val="hybridMultilevel"/>
    <w:tmpl w:val="E646CA1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618035E"/>
    <w:multiLevelType w:val="hybridMultilevel"/>
    <w:tmpl w:val="36E67A12"/>
    <w:lvl w:ilvl="0" w:tplc="D28CEEA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A1C066D"/>
    <w:multiLevelType w:val="hybridMultilevel"/>
    <w:tmpl w:val="6438428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E88388B"/>
    <w:multiLevelType w:val="hybridMultilevel"/>
    <w:tmpl w:val="E8C8E3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6014A24"/>
    <w:multiLevelType w:val="multilevel"/>
    <w:tmpl w:val="94E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 w:hint="default"/>
        <w:sz w:val="28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1">
      <w:lvl w:ilvl="1">
        <w:numFmt w:val="decimal"/>
        <w:lvlText w:val="%2."/>
        <w:lvlJc w:val="left"/>
      </w:lvl>
    </w:lvlOverride>
  </w:num>
  <w:num w:numId="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11"/>
  </w:num>
  <w:num w:numId="6">
    <w:abstractNumId w:val="11"/>
    <w:lvlOverride w:ilvl="1">
      <w:lvl w:ilvl="1" w:tplc="F28EF9CA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17"/>
  </w:num>
  <w:num w:numId="12">
    <w:abstractNumId w:val="3"/>
  </w:num>
  <w:num w:numId="13">
    <w:abstractNumId w:val="12"/>
  </w:num>
  <w:num w:numId="14">
    <w:abstractNumId w:val="8"/>
  </w:num>
  <w:num w:numId="15">
    <w:abstractNumId w:val="9"/>
  </w:num>
  <w:num w:numId="16">
    <w:abstractNumId w:val="7"/>
  </w:num>
  <w:num w:numId="17">
    <w:abstractNumId w:val="16"/>
  </w:num>
  <w:num w:numId="18">
    <w:abstractNumId w:val="13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C9"/>
    <w:rsid w:val="002133AC"/>
    <w:rsid w:val="00232974"/>
    <w:rsid w:val="00553E2C"/>
    <w:rsid w:val="007D40D9"/>
    <w:rsid w:val="008C1BC9"/>
    <w:rsid w:val="00CC4C79"/>
    <w:rsid w:val="00D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D2D9"/>
  <w15:chartTrackingRefBased/>
  <w15:docId w15:val="{BC93014D-C96E-4C34-9D55-B8A82F4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CHOJNA</dc:creator>
  <cp:keywords/>
  <dc:description/>
  <cp:lastModifiedBy>DOROTA CHOJNA</cp:lastModifiedBy>
  <cp:revision>2</cp:revision>
  <dcterms:created xsi:type="dcterms:W3CDTF">2022-02-17T08:48:00Z</dcterms:created>
  <dcterms:modified xsi:type="dcterms:W3CDTF">2022-02-17T08:48:00Z</dcterms:modified>
</cp:coreProperties>
</file>