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F1" w:rsidRPr="00BF5538" w:rsidRDefault="000F69F1" w:rsidP="00BF5538">
      <w:pPr>
        <w:spacing w:line="360" w:lineRule="auto"/>
        <w:jc w:val="both"/>
        <w:rPr>
          <w:b/>
          <w:sz w:val="28"/>
          <w:szCs w:val="28"/>
        </w:rPr>
      </w:pPr>
      <w:r w:rsidRPr="00BF5538">
        <w:rPr>
          <w:b/>
          <w:sz w:val="28"/>
          <w:szCs w:val="28"/>
        </w:rPr>
        <w:t>Kodyfikacja regulaminu SEJMIKU UCZNIOWSKIEGO</w:t>
      </w:r>
      <w:r w:rsidR="00485078">
        <w:rPr>
          <w:b/>
          <w:sz w:val="28"/>
          <w:szCs w:val="28"/>
        </w:rPr>
        <w:t xml:space="preserve"> </w:t>
      </w:r>
      <w:r w:rsidR="00485078" w:rsidRPr="00485078">
        <w:rPr>
          <w:b/>
          <w:sz w:val="28"/>
          <w:szCs w:val="28"/>
        </w:rPr>
        <w:drawing>
          <wp:inline distT="0" distB="0" distL="0" distR="0">
            <wp:extent cx="1543507" cy="1555501"/>
            <wp:effectExtent l="0" t="0" r="0" b="6985"/>
            <wp:docPr id="2" name="Obraz 2" descr="Społeczna Szkoła Podstawowa nr 4 im. Wł. Grabskiego ST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łeczna Szkoła Podstawowa nr 4 im. Wł. Grabskiego STO w Warsza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40" cy="15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F1" w:rsidRDefault="000F69F1" w:rsidP="00BF5538">
      <w:pPr>
        <w:spacing w:line="360" w:lineRule="auto"/>
        <w:jc w:val="both"/>
      </w:pPr>
      <w:r>
        <w:t xml:space="preserve">Szkoła Podstawowa </w:t>
      </w:r>
      <w:r>
        <w:t>nr 4 im W. Grabskiego STO ul. Traktorzystów 16</w:t>
      </w:r>
    </w:p>
    <w:p w:rsidR="000F69F1" w:rsidRDefault="000F69F1" w:rsidP="00BF5538">
      <w:pPr>
        <w:spacing w:line="360" w:lineRule="auto"/>
        <w:jc w:val="both"/>
      </w:pPr>
      <w:r>
        <w:t>WYZWANIE</w:t>
      </w:r>
    </w:p>
    <w:p w:rsidR="000F69F1" w:rsidRDefault="000F69F1" w:rsidP="00BF5538">
      <w:pPr>
        <w:spacing w:line="360" w:lineRule="auto"/>
        <w:jc w:val="both"/>
      </w:pPr>
      <w:r w:rsidRPr="0071746B">
        <w:rPr>
          <w:b/>
        </w:rPr>
        <w:t>Podczas wakacji w naszej szkole była powódź</w:t>
      </w:r>
      <w:r w:rsidR="0071746B">
        <w:rPr>
          <w:b/>
        </w:rPr>
        <w:t xml:space="preserve"> w skutek </w:t>
      </w:r>
      <w:r w:rsidR="00BF5538">
        <w:rPr>
          <w:b/>
        </w:rPr>
        <w:t>której</w:t>
      </w:r>
      <w:r w:rsidRPr="0071746B">
        <w:rPr>
          <w:b/>
        </w:rPr>
        <w:t xml:space="preserve"> dwie pracownie zostały zalane i</w:t>
      </w:r>
      <w:r>
        <w:t xml:space="preserve">  wyłączone z użytku</w:t>
      </w:r>
      <w:r w:rsidR="0071746B">
        <w:t>. W</w:t>
      </w:r>
      <w:r>
        <w:t xml:space="preserve"> pracowniach </w:t>
      </w:r>
      <w:r w:rsidR="0071746B">
        <w:t xml:space="preserve">tych </w:t>
      </w:r>
      <w:r>
        <w:t>znajdowały się dokumenty SEJMIKU uczniowskiego. Mieliśmy</w:t>
      </w:r>
      <w:r w:rsidR="0071746B">
        <w:t xml:space="preserve"> </w:t>
      </w:r>
      <w:r>
        <w:t>nadzieje, że będziemy mogli skorzystać z wersj</w:t>
      </w:r>
      <w:r w:rsidR="0071746B">
        <w:t xml:space="preserve">i elektronicznej dokumentu, </w:t>
      </w:r>
      <w:r w:rsidR="00BF5538">
        <w:t>przygotowując</w:t>
      </w:r>
      <w:r>
        <w:t xml:space="preserve"> do wyborów uczniów </w:t>
      </w:r>
      <w:r w:rsidR="0036401E">
        <w:t xml:space="preserve">do </w:t>
      </w:r>
      <w:r w:rsidR="0071746B">
        <w:t>SEJMIKU UCZNIOWSKIEGO.</w:t>
      </w:r>
      <w:r w:rsidR="00BF5538">
        <w:t xml:space="preserve"> </w:t>
      </w:r>
      <w:r w:rsidR="0071746B">
        <w:t>O</w:t>
      </w:r>
      <w:r w:rsidR="0036401E">
        <w:t xml:space="preserve">kazało </w:t>
      </w:r>
      <w:r w:rsidR="0071746B">
        <w:t>się,</w:t>
      </w:r>
      <w:r w:rsidR="00BF5538">
        <w:t xml:space="preserve"> i</w:t>
      </w:r>
      <w:r w:rsidR="0071746B">
        <w:t xml:space="preserve">ż </w:t>
      </w:r>
      <w:r w:rsidR="0036401E">
        <w:t>podczas wakacji system komputerowy był modernizowany, a wszystkie dokumenty zostały usunięte.</w:t>
      </w:r>
    </w:p>
    <w:p w:rsidR="0036401E" w:rsidRDefault="0000151F" w:rsidP="00BF5538">
      <w:pPr>
        <w:spacing w:line="360" w:lineRule="auto"/>
        <w:jc w:val="both"/>
      </w:pPr>
      <w:r>
        <w:t>P</w:t>
      </w:r>
      <w:r w:rsidR="0036401E">
        <w:t xml:space="preserve">rzewodniczący szkolnych samorządów </w:t>
      </w:r>
      <w:r>
        <w:t xml:space="preserve">zwrócili się z </w:t>
      </w:r>
      <w:r w:rsidR="00BF5538">
        <w:t>prośba</w:t>
      </w:r>
      <w:r>
        <w:t xml:space="preserve"> do</w:t>
      </w:r>
      <w:r w:rsidR="0036401E">
        <w:t xml:space="preserve"> nauczycieli</w:t>
      </w:r>
      <w:r>
        <w:t xml:space="preserve"> WOS-u,</w:t>
      </w:r>
      <w:r w:rsidR="00BF5538">
        <w:t xml:space="preserve"> </w:t>
      </w:r>
      <w:r>
        <w:t xml:space="preserve">oraz </w:t>
      </w:r>
      <w:r w:rsidR="0036401E">
        <w:t xml:space="preserve">historii o wskazówki, dotyczące przeprowadzenia wyborów </w:t>
      </w:r>
      <w:r>
        <w:t>do SEJMIKU uczniowskiego.</w:t>
      </w:r>
      <w:r w:rsidR="00BF5538">
        <w:t xml:space="preserve"> </w:t>
      </w:r>
      <w:r>
        <w:t>Nie zdawaliśmy sobie sprawy</w:t>
      </w:r>
      <w:r w:rsidR="0036401E">
        <w:t xml:space="preserve">, że zostaniemy zakwalifikowani do programu Szkoła Demokracji  2021/2022. </w:t>
      </w:r>
    </w:p>
    <w:p w:rsidR="000F5806" w:rsidRDefault="000F5806" w:rsidP="00BF5538">
      <w:pPr>
        <w:spacing w:line="360" w:lineRule="auto"/>
        <w:jc w:val="both"/>
      </w:pPr>
      <w:r>
        <w:t>Jeden z nauczycieli</w:t>
      </w:r>
      <w:r w:rsidR="0000151F">
        <w:t xml:space="preserve">, </w:t>
      </w:r>
      <w:r w:rsidR="00BF5538">
        <w:t>będący</w:t>
      </w:r>
      <w:r w:rsidR="0000151F">
        <w:t xml:space="preserve"> </w:t>
      </w:r>
      <w:r>
        <w:t xml:space="preserve">opiekunem sejmiku </w:t>
      </w:r>
      <w:r w:rsidR="0000151F">
        <w:t>dostarczył sejmikowi fragmenty regulaminu,</w:t>
      </w:r>
      <w:r w:rsidR="00BF5538">
        <w:t xml:space="preserve"> </w:t>
      </w:r>
      <w:r>
        <w:t xml:space="preserve">który został przez nas przeanalizowany.  </w:t>
      </w:r>
    </w:p>
    <w:p w:rsidR="0036401E" w:rsidRDefault="0036401E" w:rsidP="00BF5538">
      <w:pPr>
        <w:spacing w:line="360" w:lineRule="auto"/>
        <w:jc w:val="both"/>
      </w:pPr>
      <w:r>
        <w:t>R</w:t>
      </w:r>
      <w:r w:rsidR="0000151F">
        <w:t xml:space="preserve">ada Pedagogiczna </w:t>
      </w:r>
      <w:r>
        <w:t xml:space="preserve">powołała dwóch opiekunów SEJMIKU uczniowskiego, którzy  </w:t>
      </w:r>
      <w:r w:rsidR="0000151F">
        <w:t xml:space="preserve">propagowali </w:t>
      </w:r>
      <w:r>
        <w:t xml:space="preserve">wśród </w:t>
      </w:r>
      <w:r w:rsidR="0000151F">
        <w:t>uczniów program,</w:t>
      </w:r>
      <w:r w:rsidR="00BF5538">
        <w:t xml:space="preserve"> zachęcając</w:t>
      </w:r>
      <w:r w:rsidR="0000151F">
        <w:t xml:space="preserve"> </w:t>
      </w:r>
      <w:r>
        <w:t xml:space="preserve">do udziału w programie unijnym.  </w:t>
      </w:r>
    </w:p>
    <w:p w:rsidR="000F69F1" w:rsidRDefault="000F69F1" w:rsidP="00BF5538">
      <w:pPr>
        <w:spacing w:line="360" w:lineRule="auto"/>
        <w:jc w:val="both"/>
      </w:pPr>
      <w:r>
        <w:t>CO?</w:t>
      </w:r>
    </w:p>
    <w:p w:rsidR="000F69F1" w:rsidRPr="00BF5538" w:rsidRDefault="0036401E" w:rsidP="00BF5538">
      <w:pPr>
        <w:spacing w:line="360" w:lineRule="auto"/>
        <w:jc w:val="both"/>
        <w:rPr>
          <w:b/>
        </w:rPr>
      </w:pPr>
      <w:r w:rsidRPr="00BF5538">
        <w:rPr>
          <w:b/>
        </w:rPr>
        <w:t>Kodyfikacja</w:t>
      </w:r>
      <w:r w:rsidR="000F69F1" w:rsidRPr="00BF5538">
        <w:rPr>
          <w:b/>
        </w:rPr>
        <w:t xml:space="preserve"> regulaminu </w:t>
      </w:r>
      <w:r w:rsidRPr="00BF5538">
        <w:rPr>
          <w:b/>
        </w:rPr>
        <w:t xml:space="preserve">SEJMIKU </w:t>
      </w:r>
      <w:r w:rsidR="000F69F1" w:rsidRPr="00BF5538">
        <w:rPr>
          <w:b/>
        </w:rPr>
        <w:t>uczniowskiego, czyli podstawowego dokumentu, na podstawie któ</w:t>
      </w:r>
      <w:r w:rsidRPr="00BF5538">
        <w:rPr>
          <w:b/>
        </w:rPr>
        <w:t xml:space="preserve">rego prowadzone są działania SEJMIKU </w:t>
      </w:r>
      <w:r w:rsidR="000F69F1" w:rsidRPr="00BF5538">
        <w:rPr>
          <w:b/>
        </w:rPr>
        <w:t>w szkole.</w:t>
      </w:r>
    </w:p>
    <w:p w:rsidR="000F69F1" w:rsidRDefault="000F69F1" w:rsidP="00BF5538">
      <w:pPr>
        <w:spacing w:line="360" w:lineRule="auto"/>
        <w:jc w:val="both"/>
      </w:pPr>
      <w:r>
        <w:t>DLACZEGO?</w:t>
      </w:r>
    </w:p>
    <w:p w:rsidR="00A51B01" w:rsidRDefault="0000151F" w:rsidP="00BF5538">
      <w:pPr>
        <w:spacing w:line="360" w:lineRule="auto"/>
        <w:jc w:val="both"/>
      </w:pPr>
      <w:r>
        <w:t xml:space="preserve">Chcieliśmy stworzyć </w:t>
      </w:r>
      <w:r w:rsidR="00A51B01">
        <w:t xml:space="preserve"> dokument zawierający </w:t>
      </w:r>
      <w:r w:rsidR="00A51B01">
        <w:t>zasady działania</w:t>
      </w:r>
      <w:r>
        <w:t>,</w:t>
      </w:r>
      <w:r w:rsidR="00BF5538">
        <w:t xml:space="preserve"> </w:t>
      </w:r>
      <w:r w:rsidR="00A51B01">
        <w:t xml:space="preserve">oraz procedury </w:t>
      </w:r>
      <w:r w:rsidR="000F69F1">
        <w:t>na którym opie</w:t>
      </w:r>
      <w:r w:rsidR="00A51B01">
        <w:t>ra się działanie SEJMIKU,</w:t>
      </w:r>
      <w:r>
        <w:t xml:space="preserve"> jak również dostosować go</w:t>
      </w:r>
      <w:r w:rsidR="00A51B01">
        <w:t xml:space="preserve"> do specyfic</w:t>
      </w:r>
      <w:r>
        <w:t>znych warunków i Statutu szkoły,</w:t>
      </w:r>
      <w:r w:rsidR="00BF5538">
        <w:t xml:space="preserve"> </w:t>
      </w:r>
      <w:r w:rsidR="00A51B01">
        <w:t xml:space="preserve">oraz regulaminów wychowawczych i procedur obowiązujących w szkole społecznej.  </w:t>
      </w:r>
    </w:p>
    <w:p w:rsidR="000F69F1" w:rsidRPr="00BF5538" w:rsidRDefault="000F69F1" w:rsidP="00BF5538">
      <w:pPr>
        <w:spacing w:line="360" w:lineRule="auto"/>
        <w:jc w:val="both"/>
        <w:rPr>
          <w:b/>
        </w:rPr>
      </w:pPr>
      <w:r w:rsidRPr="00BF5538">
        <w:rPr>
          <w:b/>
        </w:rPr>
        <w:t>CO WYDARZYŁO SIĘ KROK PO KROKU?</w:t>
      </w:r>
    </w:p>
    <w:p w:rsidR="000F69F1" w:rsidRDefault="00A51B01" w:rsidP="00BF5538">
      <w:pPr>
        <w:spacing w:line="360" w:lineRule="auto"/>
        <w:jc w:val="both"/>
      </w:pPr>
      <w:r>
        <w:t>1. Zadaliśmy sobie podstawowe pytania: Dlaczego potrzebny jest SEJMIK uczniowski w naszej szkole? Kto może być w sejmiku? Ja</w:t>
      </w:r>
      <w:r w:rsidR="0000151F">
        <w:t>kie zadania należą do sejmiku,</w:t>
      </w:r>
      <w:r w:rsidR="00BF5538">
        <w:t xml:space="preserve"> </w:t>
      </w:r>
      <w:r>
        <w:t xml:space="preserve">jakie obszary działalności powinien </w:t>
      </w:r>
      <w:r>
        <w:lastRenderedPageBreak/>
        <w:t xml:space="preserve">obejmować? Jakie są kompetencje sejmiku i czym różnią się one </w:t>
      </w:r>
      <w:r w:rsidR="0000151F">
        <w:t xml:space="preserve">kompetencjami od </w:t>
      </w:r>
      <w:r>
        <w:t>samorządów klasowych?</w:t>
      </w:r>
      <w:r w:rsidR="0000151F">
        <w:t xml:space="preserve"> Czy może znaleźć się  </w:t>
      </w:r>
      <w:r w:rsidR="000F5806">
        <w:t xml:space="preserve">w sejmiku uczeń sprawiający trudności wychowawcze? </w:t>
      </w:r>
      <w:r>
        <w:t xml:space="preserve"> Jak powinien pracować sejmik w okresie pandemii? </w:t>
      </w:r>
      <w:r w:rsidR="00693B0E">
        <w:t>Jak opracować ordynację wybo</w:t>
      </w:r>
      <w:r w:rsidR="0000151F">
        <w:t xml:space="preserve">rczą </w:t>
      </w:r>
      <w:r w:rsidR="00693B0E">
        <w:t>aby, była ona zgodna z procedurami demokratycznymi?</w:t>
      </w:r>
    </w:p>
    <w:p w:rsidR="000F69F1" w:rsidRPr="00357122" w:rsidRDefault="000F69F1" w:rsidP="00BF5538">
      <w:pPr>
        <w:spacing w:line="360" w:lineRule="auto"/>
        <w:jc w:val="both"/>
        <w:rPr>
          <w:b/>
        </w:rPr>
      </w:pPr>
      <w:r w:rsidRPr="00357122">
        <w:rPr>
          <w:b/>
        </w:rPr>
        <w:t xml:space="preserve">2. </w:t>
      </w:r>
      <w:r w:rsidR="00A0109A">
        <w:rPr>
          <w:b/>
        </w:rPr>
        <w:t>W</w:t>
      </w:r>
      <w:r w:rsidR="000F5806">
        <w:rPr>
          <w:b/>
        </w:rPr>
        <w:t xml:space="preserve"> </w:t>
      </w:r>
      <w:r w:rsidR="00A0109A">
        <w:rPr>
          <w:b/>
        </w:rPr>
        <w:t xml:space="preserve"> diagnozie</w:t>
      </w:r>
      <w:r w:rsidR="00693B0E" w:rsidRPr="00357122">
        <w:rPr>
          <w:b/>
        </w:rPr>
        <w:t xml:space="preserve"> przeprowadzonej w naszej szkole </w:t>
      </w:r>
      <w:r w:rsidR="00A0109A">
        <w:rPr>
          <w:b/>
        </w:rPr>
        <w:t xml:space="preserve">przewodniczący  samorządów klasowych wskazali, że należy rozpocząć pracę nad stworzeniem regulaminu sejmiku  i przyjrzeć się statusowi szkoły pod kontem działania sejmiku uczniowskiego i stworzyć  odpowiedni </w:t>
      </w:r>
      <w:r w:rsidRPr="00357122">
        <w:rPr>
          <w:b/>
        </w:rPr>
        <w:t>regulamin.</w:t>
      </w:r>
    </w:p>
    <w:p w:rsidR="0031575B" w:rsidRDefault="00A0109A" w:rsidP="00BF5538">
      <w:pPr>
        <w:spacing w:line="360" w:lineRule="auto"/>
        <w:jc w:val="both"/>
      </w:pPr>
      <w:r>
        <w:t>3. Zarząd sejmiku stworzył roboczą wersję re</w:t>
      </w:r>
      <w:r w:rsidR="0031575B">
        <w:t>g</w:t>
      </w:r>
      <w:r>
        <w:t>ulaminu sejmiku</w:t>
      </w:r>
      <w:r w:rsidR="0031575B">
        <w:t xml:space="preserve"> i przeka</w:t>
      </w:r>
      <w:r w:rsidR="0000151F">
        <w:t>zał ją samorządom klasowym,</w:t>
      </w:r>
      <w:r w:rsidR="00BF5538">
        <w:t xml:space="preserve"> </w:t>
      </w:r>
      <w:r w:rsidR="0031575B">
        <w:t>aby na godzinach wychowawczych uczniowie zapoznali się z projekt</w:t>
      </w:r>
      <w:r w:rsidR="0000151F">
        <w:t>em regulaminu sejmiku,</w:t>
      </w:r>
      <w:r w:rsidR="00BF5538">
        <w:t xml:space="preserve"> </w:t>
      </w:r>
      <w:r w:rsidR="0000151F">
        <w:t xml:space="preserve">wskazując </w:t>
      </w:r>
      <w:r w:rsidR="0031575B">
        <w:t xml:space="preserve"> swoje uwagi – proces ten był utrudniony i trwał około 5 tygodni ze względu na nauczanie zdalne i trwającą sytuację pandemiczną. </w:t>
      </w:r>
      <w:r w:rsidR="00881C6A">
        <w:t xml:space="preserve">Po powrocie uczniów </w:t>
      </w:r>
      <w:r w:rsidR="0031575B">
        <w:t>do szkoły, przewodniczący samorządów klasowych przekazali sejmikowi ankiety do regulaminu sejmiku.</w:t>
      </w:r>
    </w:p>
    <w:p w:rsidR="002D3A3D" w:rsidRDefault="0031575B" w:rsidP="00BF5538">
      <w:pPr>
        <w:spacing w:line="360" w:lineRule="auto"/>
        <w:jc w:val="both"/>
      </w:pPr>
      <w:r>
        <w:t>4. Członkowie sejmiku</w:t>
      </w:r>
      <w:r w:rsidR="000F69F1">
        <w:t xml:space="preserve"> złożyli treść regulaminu w całość i</w:t>
      </w:r>
      <w:r>
        <w:t xml:space="preserve"> gotowy projekt został przekazany </w:t>
      </w:r>
      <w:r w:rsidR="00881C6A">
        <w:t>opiekunom</w:t>
      </w:r>
      <w:r>
        <w:t xml:space="preserve"> sejmiku, którzy zamieścili go w wirtualnym pokoju nauczycielskim</w:t>
      </w:r>
      <w:r w:rsidR="00881C6A">
        <w:t>,</w:t>
      </w:r>
      <w:r w:rsidR="00BF5538">
        <w:t xml:space="preserve"> </w:t>
      </w:r>
      <w:r w:rsidR="00881C6A">
        <w:t>z</w:t>
      </w:r>
      <w:r w:rsidR="002D3A3D">
        <w:t xml:space="preserve">aprosili </w:t>
      </w:r>
      <w:r w:rsidR="00881C6A">
        <w:t xml:space="preserve">również </w:t>
      </w:r>
      <w:r w:rsidR="002D3A3D">
        <w:t xml:space="preserve">radę pedagogicznym do dyskusji na temat jego treści. </w:t>
      </w:r>
    </w:p>
    <w:p w:rsidR="002D3A3D" w:rsidRDefault="002D3A3D" w:rsidP="00BF5538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5C82080A" wp14:editId="037B54A8">
            <wp:extent cx="4315968" cy="242779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272" cy="24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F1" w:rsidRDefault="002D3A3D" w:rsidP="00BF5538">
      <w:pPr>
        <w:spacing w:line="360" w:lineRule="auto"/>
        <w:jc w:val="both"/>
      </w:pPr>
      <w:r>
        <w:t xml:space="preserve">5. Zarząd sejmiku  uwzględnił uwagi  i podczas spotkania dokument został ponownie skierowany </w:t>
      </w:r>
      <w:r w:rsidR="000F69F1">
        <w:t xml:space="preserve">sprawdzenia pod kątem zgodności z </w:t>
      </w:r>
      <w:r>
        <w:t xml:space="preserve">obowiązującymi przepisami prawa, </w:t>
      </w:r>
    </w:p>
    <w:p w:rsidR="00686D31" w:rsidRDefault="00186F4A" w:rsidP="00BF5538">
      <w:pPr>
        <w:spacing w:line="360" w:lineRule="auto"/>
        <w:jc w:val="both"/>
      </w:pPr>
      <w:r>
        <w:t>6. Poprawiony projekt regulaminu został złożony w sekretariacie szkoły, natomiast przewodniczący sejmiku wraz</w:t>
      </w:r>
      <w:r w:rsidR="00881C6A">
        <w:t xml:space="preserve"> opiekunem zwrócili się do dyrekcji</w:t>
      </w:r>
      <w:r>
        <w:t xml:space="preserve"> szkoły w celu ustalenia terminu wyborów</w:t>
      </w:r>
      <w:r w:rsidR="00686D31">
        <w:t xml:space="preserve"> powszechnych społeczności uczniowskiej zaakceptowania skodyfikowanego regul</w:t>
      </w:r>
      <w:r w:rsidR="00881C6A">
        <w:t>aminu sejmiku,</w:t>
      </w:r>
      <w:r w:rsidR="00BF5538">
        <w:t xml:space="preserve"> </w:t>
      </w:r>
      <w:r w:rsidR="00686D31">
        <w:t xml:space="preserve">mającego na celu służyć całej społeczności uczniowskiej. </w:t>
      </w:r>
    </w:p>
    <w:p w:rsidR="00200CAE" w:rsidRDefault="00200CAE" w:rsidP="00BF5538">
      <w:pPr>
        <w:spacing w:line="360" w:lineRule="auto"/>
        <w:jc w:val="both"/>
      </w:pPr>
      <w:bookmarkStart w:id="0" w:name="_GoBack"/>
      <w:bookmarkEnd w:id="0"/>
    </w:p>
    <w:p w:rsidR="00686D31" w:rsidRDefault="00686D31" w:rsidP="00BF5538">
      <w:pPr>
        <w:spacing w:line="360" w:lineRule="auto"/>
        <w:jc w:val="both"/>
      </w:pPr>
      <w:r>
        <w:lastRenderedPageBreak/>
        <w:t xml:space="preserve">7. </w:t>
      </w:r>
      <w:r w:rsidRPr="0071746B">
        <w:rPr>
          <w:b/>
        </w:rPr>
        <w:t xml:space="preserve">Termin głosowania został ustalony na dzień 28 lutego 2022. </w:t>
      </w:r>
      <w:r w:rsidR="001D3F50" w:rsidRPr="0071746B">
        <w:rPr>
          <w:b/>
        </w:rPr>
        <w:t xml:space="preserve"> Ponieważ punkt 1 regulaminu stanowi </w:t>
      </w:r>
      <w:r w:rsidR="0071746B" w:rsidRPr="0071746B">
        <w:rPr>
          <w:b/>
        </w:rPr>
        <w:t xml:space="preserve">„§ 1 </w:t>
      </w:r>
      <w:r w:rsidR="0071746B" w:rsidRPr="0071746B">
        <w:rPr>
          <w:b/>
        </w:rPr>
        <w:t>Sejmik uczniowski tworzą wszyscy uczniowie  kl. IV-VIII  Szkoły Podstawowej nr 4 im. W. Grabskiego STO</w:t>
      </w:r>
      <w:r w:rsidR="0071746B" w:rsidRPr="0071746B">
        <w:rPr>
          <w:b/>
        </w:rPr>
        <w:t>”. Wszyscy uczniowie będą decydowali o przyjęciu skodyfikowanego regulaminu Sejmiku.</w:t>
      </w:r>
      <w:r w:rsidR="0071746B">
        <w:t xml:space="preserve">  </w:t>
      </w:r>
      <w:r w:rsidR="0071746B">
        <w:t xml:space="preserve">  </w:t>
      </w:r>
    </w:p>
    <w:p w:rsidR="00686D31" w:rsidRDefault="00686D31" w:rsidP="00BF5538">
      <w:pPr>
        <w:spacing w:line="360" w:lineRule="auto"/>
        <w:jc w:val="both"/>
      </w:pPr>
      <w:r>
        <w:t>8. Trzy dni przed wyborami uczniowie</w:t>
      </w:r>
      <w:r w:rsidR="001D3F50">
        <w:t xml:space="preserve"> </w:t>
      </w:r>
      <w:r w:rsidR="00881C6A">
        <w:t xml:space="preserve">i zarząd sejmiku skupi się na propagowaniu idei samorządności ,oraz </w:t>
      </w:r>
      <w:r w:rsidR="001D3F50">
        <w:t xml:space="preserve">zachęcać </w:t>
      </w:r>
      <w:r w:rsidR="00881C6A">
        <w:t xml:space="preserve">będzie </w:t>
      </w:r>
      <w:r w:rsidR="001D3F50">
        <w:t>do głosowania za przyjęciem regulaminu podczas godzin wychowawczych. Opiekunowie świetlicy szkolnej podczas zajęć świetlicowych przepro</w:t>
      </w:r>
      <w:r w:rsidR="00881C6A">
        <w:t xml:space="preserve">wadzą akcje informacyjny </w:t>
      </w:r>
      <w:r w:rsidR="001D3F50">
        <w:t>na temat demokrac</w:t>
      </w:r>
      <w:r w:rsidR="00881C6A">
        <w:t>ji w SP nr im W. Grabskiego.</w:t>
      </w:r>
      <w:r w:rsidR="00BF5538">
        <w:t xml:space="preserve"> </w:t>
      </w:r>
      <w:r w:rsidR="00881C6A">
        <w:t xml:space="preserve">Dotyczy to </w:t>
      </w:r>
      <w:r w:rsidR="001D3F50">
        <w:t xml:space="preserve">uczniów klas IV-VIII i </w:t>
      </w:r>
      <w:r w:rsidR="00881C6A">
        <w:t>ich uczestnictwie</w:t>
      </w:r>
      <w:r w:rsidR="001D3F50">
        <w:t xml:space="preserve"> w programie Szkoła Demokracji 2021/2022. </w:t>
      </w:r>
    </w:p>
    <w:p w:rsidR="001D3F50" w:rsidRDefault="00686D31" w:rsidP="00BF5538">
      <w:pPr>
        <w:spacing w:line="360" w:lineRule="auto"/>
        <w:jc w:val="both"/>
      </w:pPr>
      <w:r>
        <w:t xml:space="preserve">8. Gdy regulamin zostanie przyjęty zostanie </w:t>
      </w:r>
      <w:r w:rsidR="00881C6A">
        <w:t xml:space="preserve">i </w:t>
      </w:r>
      <w:r>
        <w:t>z</w:t>
      </w:r>
      <w:r w:rsidR="00881C6A">
        <w:t>amieszczony zostanie na tablicy ogłoszeń</w:t>
      </w:r>
      <w:r>
        <w:t xml:space="preserve"> szkolnej </w:t>
      </w:r>
      <w:r w:rsidR="00881C6A">
        <w:t xml:space="preserve">w </w:t>
      </w:r>
      <w:r>
        <w:t xml:space="preserve">witrynie </w:t>
      </w:r>
      <w:r w:rsidR="00881C6A">
        <w:t>internetowej</w:t>
      </w:r>
      <w:r>
        <w:t xml:space="preserve"> Teams</w:t>
      </w:r>
      <w:r w:rsidR="001D3F50">
        <w:t>, jak również w specjalnym segregatorze</w:t>
      </w:r>
      <w:r w:rsidR="00881C6A">
        <w:t xml:space="preserve"> w pokoju nauczycielskim </w:t>
      </w:r>
      <w:r w:rsidR="001D3F50">
        <w:t xml:space="preserve">dokumentującym pracę Sejmiku uczniowskiego </w:t>
      </w:r>
    </w:p>
    <w:p w:rsidR="001D3F50" w:rsidRDefault="001D3F50" w:rsidP="00BF5538">
      <w:pPr>
        <w:spacing w:line="360" w:lineRule="auto"/>
        <w:jc w:val="both"/>
      </w:pPr>
      <w:r>
        <w:t>9. Protokół ze zdarzeń zostanie przesłany do koordynatora wyznaczonego w ramach uczestniczenia w programie Szkoła Demokracji 2021/2022</w:t>
      </w:r>
    </w:p>
    <w:p w:rsidR="0071746B" w:rsidRPr="0071746B" w:rsidRDefault="0071746B" w:rsidP="00BF5538">
      <w:pPr>
        <w:spacing w:line="360" w:lineRule="auto"/>
        <w:jc w:val="both"/>
        <w:rPr>
          <w:sz w:val="24"/>
          <w:szCs w:val="24"/>
        </w:rPr>
      </w:pPr>
      <w:r w:rsidRPr="0071746B">
        <w:rPr>
          <w:rStyle w:val="normaltextrun"/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 xml:space="preserve">Opracowali: Lidia Krajewska, Aleksandra Rokicka, Grzegorz Matyszkiewicz, Bernard Piesak, Oliwia Siwek, Aleksandra </w:t>
      </w:r>
      <w:proofErr w:type="spellStart"/>
      <w:r w:rsidRPr="0071746B">
        <w:rPr>
          <w:rStyle w:val="spellingerror"/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Zwalinska</w:t>
      </w:r>
      <w:proofErr w:type="spellEnd"/>
      <w:r w:rsidRPr="0071746B">
        <w:rPr>
          <w:rStyle w:val="normaltextrun"/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, Tomasz Górecki </w:t>
      </w:r>
      <w:r w:rsidRPr="0071746B">
        <w:rPr>
          <w:rStyle w:val="eop"/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0F69F1" w:rsidRDefault="001D3F50" w:rsidP="00BF5538">
      <w:pPr>
        <w:spacing w:line="360" w:lineRule="auto"/>
        <w:jc w:val="both"/>
      </w:pPr>
      <w:r>
        <w:t xml:space="preserve">  </w:t>
      </w:r>
    </w:p>
    <w:p w:rsidR="00BF5538" w:rsidRDefault="00BF5538">
      <w:pPr>
        <w:spacing w:line="360" w:lineRule="auto"/>
        <w:jc w:val="both"/>
      </w:pPr>
    </w:p>
    <w:sectPr w:rsidR="00BF5538" w:rsidSect="00200CAE">
      <w:pgSz w:w="11906" w:h="16838"/>
      <w:pgMar w:top="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4B" w:rsidRDefault="005B0F4B" w:rsidP="00200CAE">
      <w:pPr>
        <w:spacing w:after="0" w:line="240" w:lineRule="auto"/>
      </w:pPr>
      <w:r>
        <w:separator/>
      </w:r>
    </w:p>
  </w:endnote>
  <w:endnote w:type="continuationSeparator" w:id="0">
    <w:p w:rsidR="005B0F4B" w:rsidRDefault="005B0F4B" w:rsidP="002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4B" w:rsidRDefault="005B0F4B" w:rsidP="00200CAE">
      <w:pPr>
        <w:spacing w:after="0" w:line="240" w:lineRule="auto"/>
      </w:pPr>
      <w:r>
        <w:separator/>
      </w:r>
    </w:p>
  </w:footnote>
  <w:footnote w:type="continuationSeparator" w:id="0">
    <w:p w:rsidR="005B0F4B" w:rsidRDefault="005B0F4B" w:rsidP="0020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F1"/>
    <w:rsid w:val="0000151F"/>
    <w:rsid w:val="000F5806"/>
    <w:rsid w:val="000F69F1"/>
    <w:rsid w:val="000F7901"/>
    <w:rsid w:val="00186F4A"/>
    <w:rsid w:val="001D3F50"/>
    <w:rsid w:val="00200CAE"/>
    <w:rsid w:val="002D3A3D"/>
    <w:rsid w:val="0031575B"/>
    <w:rsid w:val="00357122"/>
    <w:rsid w:val="0036401E"/>
    <w:rsid w:val="00485078"/>
    <w:rsid w:val="005B0F4B"/>
    <w:rsid w:val="00686D31"/>
    <w:rsid w:val="00693B0E"/>
    <w:rsid w:val="0071746B"/>
    <w:rsid w:val="00881C6A"/>
    <w:rsid w:val="00A0109A"/>
    <w:rsid w:val="00A51B01"/>
    <w:rsid w:val="00BF5538"/>
    <w:rsid w:val="00E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3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71746B"/>
  </w:style>
  <w:style w:type="character" w:customStyle="1" w:styleId="spellingerror">
    <w:name w:val="spellingerror"/>
    <w:basedOn w:val="Domylnaczcionkaakapitu"/>
    <w:rsid w:val="0071746B"/>
  </w:style>
  <w:style w:type="character" w:customStyle="1" w:styleId="eop">
    <w:name w:val="eop"/>
    <w:basedOn w:val="Domylnaczcionkaakapitu"/>
    <w:rsid w:val="0071746B"/>
  </w:style>
  <w:style w:type="paragraph" w:styleId="Nagwek">
    <w:name w:val="header"/>
    <w:basedOn w:val="Normalny"/>
    <w:link w:val="NagwekZnak"/>
    <w:uiPriority w:val="99"/>
    <w:unhideWhenUsed/>
    <w:rsid w:val="0020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CAE"/>
  </w:style>
  <w:style w:type="paragraph" w:styleId="Stopka">
    <w:name w:val="footer"/>
    <w:basedOn w:val="Normalny"/>
    <w:link w:val="StopkaZnak"/>
    <w:uiPriority w:val="99"/>
    <w:unhideWhenUsed/>
    <w:rsid w:val="0020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3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71746B"/>
  </w:style>
  <w:style w:type="character" w:customStyle="1" w:styleId="spellingerror">
    <w:name w:val="spellingerror"/>
    <w:basedOn w:val="Domylnaczcionkaakapitu"/>
    <w:rsid w:val="0071746B"/>
  </w:style>
  <w:style w:type="character" w:customStyle="1" w:styleId="eop">
    <w:name w:val="eop"/>
    <w:basedOn w:val="Domylnaczcionkaakapitu"/>
    <w:rsid w:val="0071746B"/>
  </w:style>
  <w:style w:type="paragraph" w:styleId="Nagwek">
    <w:name w:val="header"/>
    <w:basedOn w:val="Normalny"/>
    <w:link w:val="NagwekZnak"/>
    <w:uiPriority w:val="99"/>
    <w:unhideWhenUsed/>
    <w:rsid w:val="0020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CAE"/>
  </w:style>
  <w:style w:type="paragraph" w:styleId="Stopka">
    <w:name w:val="footer"/>
    <w:basedOn w:val="Normalny"/>
    <w:link w:val="StopkaZnak"/>
    <w:uiPriority w:val="99"/>
    <w:unhideWhenUsed/>
    <w:rsid w:val="0020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2022-02-19T16:36:00Z</dcterms:created>
  <dcterms:modified xsi:type="dcterms:W3CDTF">2022-02-19T16:45:00Z</dcterms:modified>
</cp:coreProperties>
</file>